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CCF277" w14:textId="77777777" w:rsidR="00BB0F25" w:rsidRPr="00063718" w:rsidRDefault="00C05A6A" w:rsidP="00BB0F25">
      <w:pPr>
        <w:spacing w:line="276" w:lineRule="auto"/>
        <w:jc w:val="center"/>
        <w:rPr>
          <w:rFonts w:ascii="Times New Roman" w:eastAsia="Times New Roman" w:hAnsi="Times New Roman" w:cs="Times New Roman"/>
          <w:bCs/>
          <w:sz w:val="24"/>
          <w:szCs w:val="24"/>
        </w:rPr>
      </w:pPr>
      <w:r w:rsidRPr="00063718">
        <w:rPr>
          <w:rFonts w:ascii="Times New Roman" w:eastAsia="Times New Roman" w:hAnsi="Times New Roman" w:cs="Times New Roman"/>
          <w:bCs/>
          <w:sz w:val="24"/>
          <w:szCs w:val="24"/>
        </w:rPr>
        <w:t xml:space="preserve">OBRAZLOŽENJE </w:t>
      </w:r>
    </w:p>
    <w:p w14:paraId="7158E09A" w14:textId="57564933" w:rsidR="00874B95" w:rsidRPr="009A25D2" w:rsidRDefault="00000000" w:rsidP="009A25D2">
      <w:pPr>
        <w:pStyle w:val="Bezproreda"/>
        <w:jc w:val="both"/>
        <w:rPr>
          <w:rFonts w:ascii="Times New Roman" w:hAnsi="Times New Roman" w:cs="Times New Roman"/>
          <w:b/>
          <w:sz w:val="24"/>
          <w:szCs w:val="24"/>
        </w:rPr>
      </w:pPr>
      <w:r>
        <w:br/>
      </w:r>
      <w:r w:rsidR="00D50F04" w:rsidRPr="009A25D2">
        <w:rPr>
          <w:rFonts w:ascii="Times New Roman" w:hAnsi="Times New Roman" w:cs="Times New Roman"/>
          <w:sz w:val="24"/>
          <w:szCs w:val="24"/>
          <w:lang w:val="hr-HR"/>
        </w:rPr>
        <w:t xml:space="preserve">Trenutno je na snazi Odluka o </w:t>
      </w:r>
      <w:r w:rsidR="00C05A6A" w:rsidRPr="009A25D2">
        <w:rPr>
          <w:rFonts w:ascii="Times New Roman" w:hAnsi="Times New Roman" w:cs="Times New Roman"/>
          <w:sz w:val="24"/>
          <w:szCs w:val="24"/>
          <w:lang w:val="hr-HR"/>
        </w:rPr>
        <w:t>djelatnosti i načinu financiranja</w:t>
      </w:r>
      <w:r w:rsidR="00D50F04" w:rsidRPr="009A25D2">
        <w:rPr>
          <w:rFonts w:ascii="Times New Roman" w:hAnsi="Times New Roman" w:cs="Times New Roman"/>
          <w:sz w:val="24"/>
          <w:szCs w:val="24"/>
          <w:lang w:val="hr-HR"/>
        </w:rPr>
        <w:t xml:space="preserve"> Dječjeg vrtića H</w:t>
      </w:r>
      <w:r w:rsidR="00874B95" w:rsidRPr="009A25D2">
        <w:rPr>
          <w:rFonts w:ascii="Times New Roman" w:hAnsi="Times New Roman" w:cs="Times New Roman"/>
          <w:sz w:val="24"/>
          <w:szCs w:val="24"/>
          <w:lang w:val="hr-HR"/>
        </w:rPr>
        <w:t>lojkica</w:t>
      </w:r>
      <w:r w:rsidR="00D50F04" w:rsidRPr="009A25D2">
        <w:rPr>
          <w:rFonts w:ascii="Times New Roman" w:hAnsi="Times New Roman" w:cs="Times New Roman"/>
          <w:sz w:val="24"/>
          <w:szCs w:val="24"/>
          <w:lang w:val="hr-HR"/>
        </w:rPr>
        <w:t xml:space="preserve"> </w:t>
      </w:r>
      <w:r w:rsidR="00C05A6A" w:rsidRPr="009A25D2">
        <w:rPr>
          <w:rFonts w:ascii="Times New Roman" w:hAnsi="Times New Roman" w:cs="Times New Roman"/>
          <w:sz w:val="24"/>
          <w:szCs w:val="24"/>
          <w:lang w:val="hr-HR"/>
        </w:rPr>
        <w:t>(„Službene novine Grada Delnica“ broj 7/24, 8/25)</w:t>
      </w:r>
      <w:r w:rsidR="009034AD" w:rsidRPr="009A25D2">
        <w:rPr>
          <w:rFonts w:ascii="Times New Roman" w:hAnsi="Times New Roman" w:cs="Times New Roman"/>
          <w:sz w:val="24"/>
          <w:szCs w:val="24"/>
          <w:lang w:val="hr-HR"/>
        </w:rPr>
        <w:t>.</w:t>
      </w:r>
      <w:r w:rsidR="00D50F04" w:rsidRPr="009A25D2">
        <w:rPr>
          <w:rFonts w:ascii="Times New Roman" w:hAnsi="Times New Roman" w:cs="Times New Roman"/>
          <w:sz w:val="24"/>
          <w:szCs w:val="24"/>
          <w:lang w:val="hr-HR"/>
        </w:rPr>
        <w:t xml:space="preserve"> </w:t>
      </w:r>
      <w:r w:rsidR="00BB0F25" w:rsidRPr="009A25D2">
        <w:rPr>
          <w:rFonts w:ascii="Times New Roman" w:hAnsi="Times New Roman" w:cs="Times New Roman"/>
          <w:sz w:val="24"/>
          <w:szCs w:val="24"/>
          <w:lang w:val="hr-HR"/>
        </w:rPr>
        <w:t>Zadnjim izmjenama navedene Odluke povećan je udio roditelja obzirom na povećanje ekonomske cijene Vrtića.</w:t>
      </w:r>
    </w:p>
    <w:p w14:paraId="136FD93E" w14:textId="77777777" w:rsidR="009A25D2" w:rsidRDefault="009A25D2" w:rsidP="009A25D2">
      <w:pPr>
        <w:pStyle w:val="Bezproreda"/>
        <w:jc w:val="both"/>
        <w:rPr>
          <w:rFonts w:ascii="Times New Roman" w:hAnsi="Times New Roman" w:cs="Times New Roman"/>
          <w:sz w:val="24"/>
          <w:szCs w:val="24"/>
          <w:lang w:val="hr-HR"/>
        </w:rPr>
      </w:pPr>
    </w:p>
    <w:p w14:paraId="75EB9F2B" w14:textId="64E3D504" w:rsidR="00D50F04" w:rsidRPr="009A25D2" w:rsidRDefault="00BB0F25" w:rsidP="009A25D2">
      <w:pPr>
        <w:pStyle w:val="Bezproreda"/>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Razlog za donošenje nove Odluke jest odredba koja se</w:t>
      </w:r>
      <w:r w:rsidR="00A270B6" w:rsidRPr="009A25D2">
        <w:rPr>
          <w:rFonts w:ascii="Times New Roman" w:hAnsi="Times New Roman" w:cs="Times New Roman"/>
          <w:sz w:val="24"/>
          <w:szCs w:val="24"/>
          <w:lang w:val="hr-HR"/>
        </w:rPr>
        <w:t xml:space="preserve"> </w:t>
      </w:r>
      <w:r w:rsidR="00D50F04" w:rsidRPr="009A25D2">
        <w:rPr>
          <w:rFonts w:ascii="Times New Roman" w:hAnsi="Times New Roman" w:cs="Times New Roman"/>
          <w:sz w:val="24"/>
          <w:szCs w:val="24"/>
          <w:lang w:val="hr-HR"/>
        </w:rPr>
        <w:t xml:space="preserve">odnosi na korištenje </w:t>
      </w:r>
      <w:r w:rsidRPr="009A25D2">
        <w:rPr>
          <w:rFonts w:ascii="Times New Roman" w:hAnsi="Times New Roman" w:cs="Times New Roman"/>
          <w:sz w:val="24"/>
          <w:szCs w:val="24"/>
          <w:lang w:val="hr-HR"/>
        </w:rPr>
        <w:t>prava na umanjenje mjesečne cijene do ukupno 60 dana godišnje</w:t>
      </w:r>
      <w:r w:rsidR="00D50F04" w:rsidRPr="009A25D2">
        <w:rPr>
          <w:rFonts w:ascii="Times New Roman" w:hAnsi="Times New Roman" w:cs="Times New Roman"/>
          <w:sz w:val="24"/>
          <w:szCs w:val="24"/>
          <w:lang w:val="hr-HR"/>
        </w:rPr>
        <w:t>. Iako nije važno kada i na koji način</w:t>
      </w:r>
      <w:r w:rsidRPr="009A25D2">
        <w:rPr>
          <w:rFonts w:ascii="Times New Roman" w:hAnsi="Times New Roman" w:cs="Times New Roman"/>
          <w:sz w:val="24"/>
          <w:szCs w:val="24"/>
          <w:lang w:val="hr-HR"/>
        </w:rPr>
        <w:t xml:space="preserve"> će</w:t>
      </w:r>
      <w:r w:rsidR="00D50F04" w:rsidRPr="009A25D2">
        <w:rPr>
          <w:rFonts w:ascii="Times New Roman" w:hAnsi="Times New Roman" w:cs="Times New Roman"/>
          <w:sz w:val="24"/>
          <w:szCs w:val="24"/>
          <w:lang w:val="hr-HR"/>
        </w:rPr>
        <w:t xml:space="preserve"> korisnici iskorist</w:t>
      </w:r>
      <w:r w:rsidRPr="009A25D2">
        <w:rPr>
          <w:rFonts w:ascii="Times New Roman" w:hAnsi="Times New Roman" w:cs="Times New Roman"/>
          <w:sz w:val="24"/>
          <w:szCs w:val="24"/>
          <w:lang w:val="hr-HR"/>
        </w:rPr>
        <w:t>iti to umanjenje</w:t>
      </w:r>
      <w:r w:rsidR="00D50F04" w:rsidRPr="009A25D2">
        <w:rPr>
          <w:rFonts w:ascii="Times New Roman" w:hAnsi="Times New Roman" w:cs="Times New Roman"/>
          <w:sz w:val="24"/>
          <w:szCs w:val="24"/>
          <w:lang w:val="hr-HR"/>
        </w:rPr>
        <w:t>, dio roditelja koji ga je iskoristio do lipnja iskazao je nezadovoljstvo tijekom ljetnih mjeseci, jer su bili u obvezi plaćati punu cijenu boravka, neovisno o stvarnoj prisutnosti djeteta u Dječjem vrtiću. Upravo je to izazvalo nejasnoće i prigovore roditelja, budući da su smatrali da nije pravedno plaćati uslugu Dječjeg vrtića za ono razdoblje kada dijete ne pohađa Dječji vrtić.</w:t>
      </w:r>
    </w:p>
    <w:p w14:paraId="5FBEFB79" w14:textId="77777777" w:rsidR="002F5820" w:rsidRDefault="002F5820" w:rsidP="009A25D2">
      <w:pPr>
        <w:pStyle w:val="Bezproreda"/>
        <w:jc w:val="both"/>
        <w:rPr>
          <w:rFonts w:ascii="Times New Roman" w:hAnsi="Times New Roman" w:cs="Times New Roman"/>
          <w:sz w:val="24"/>
          <w:szCs w:val="24"/>
          <w:lang w:val="hr-HR"/>
        </w:rPr>
      </w:pPr>
    </w:p>
    <w:p w14:paraId="34CF0420" w14:textId="511B5C97" w:rsidR="00D50F04" w:rsidRPr="009A25D2" w:rsidRDefault="00D50F04" w:rsidP="009A25D2">
      <w:pPr>
        <w:pStyle w:val="Bezproreda"/>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Važno je naglasiti da se</w:t>
      </w:r>
      <w:r w:rsidR="00BB0F25" w:rsidRPr="009A25D2">
        <w:rPr>
          <w:rFonts w:ascii="Times New Roman" w:hAnsi="Times New Roman" w:cs="Times New Roman"/>
          <w:sz w:val="24"/>
          <w:szCs w:val="24"/>
          <w:lang w:val="hr-HR"/>
        </w:rPr>
        <w:t xml:space="preserve"> trenutno</w:t>
      </w:r>
      <w:r w:rsidRPr="009A25D2">
        <w:rPr>
          <w:rFonts w:ascii="Times New Roman" w:hAnsi="Times New Roman" w:cs="Times New Roman"/>
          <w:sz w:val="24"/>
          <w:szCs w:val="24"/>
          <w:lang w:val="hr-HR"/>
        </w:rPr>
        <w:t xml:space="preserve"> na mjesečnim uplatnicama za svakog korisnika prikazuje točan broj dana odsutnosti u kumulativnom zbroju, čime roditelji imaju mogućnost praćenja i kontrole preostalog</w:t>
      </w:r>
      <w:r w:rsidR="007A47CF" w:rsidRPr="009A25D2">
        <w:rPr>
          <w:rFonts w:ascii="Times New Roman" w:hAnsi="Times New Roman" w:cs="Times New Roman"/>
          <w:sz w:val="24"/>
          <w:szCs w:val="24"/>
          <w:lang w:val="hr-HR"/>
        </w:rPr>
        <w:t xml:space="preserve"> neiskorištenog</w:t>
      </w:r>
      <w:r w:rsidRPr="009A25D2">
        <w:rPr>
          <w:rFonts w:ascii="Times New Roman" w:hAnsi="Times New Roman" w:cs="Times New Roman"/>
          <w:sz w:val="24"/>
          <w:szCs w:val="24"/>
          <w:lang w:val="hr-HR"/>
        </w:rPr>
        <w:t xml:space="preserve"> </w:t>
      </w:r>
      <w:r w:rsidR="007A47CF" w:rsidRPr="009A25D2">
        <w:rPr>
          <w:rFonts w:ascii="Times New Roman" w:hAnsi="Times New Roman" w:cs="Times New Roman"/>
          <w:sz w:val="24"/>
          <w:szCs w:val="24"/>
          <w:lang w:val="hr-HR"/>
        </w:rPr>
        <w:t>prava na umanjenje.</w:t>
      </w:r>
      <w:r w:rsidRPr="009A25D2">
        <w:rPr>
          <w:rFonts w:ascii="Times New Roman" w:hAnsi="Times New Roman" w:cs="Times New Roman"/>
          <w:sz w:val="24"/>
          <w:szCs w:val="24"/>
          <w:lang w:val="hr-HR"/>
        </w:rPr>
        <w:t xml:space="preserve"> Također, korisnici koji su do lipnja/srpnja u potpunosti iskoristili </w:t>
      </w:r>
      <w:r w:rsidR="002F5820">
        <w:rPr>
          <w:rFonts w:ascii="Times New Roman" w:hAnsi="Times New Roman" w:cs="Times New Roman"/>
          <w:sz w:val="24"/>
          <w:szCs w:val="24"/>
          <w:lang w:val="hr-HR"/>
        </w:rPr>
        <w:t>pravo na umanjenje</w:t>
      </w:r>
      <w:r w:rsidRPr="009A25D2">
        <w:rPr>
          <w:rFonts w:ascii="Times New Roman" w:hAnsi="Times New Roman" w:cs="Times New Roman"/>
          <w:sz w:val="24"/>
          <w:szCs w:val="24"/>
          <w:lang w:val="hr-HR"/>
        </w:rPr>
        <w:t xml:space="preserve"> od 60 dana uglavnom su bili predškolci koji su se, neposredno nakon iskorištavanja </w:t>
      </w:r>
      <w:r w:rsidR="007A47CF" w:rsidRPr="009A25D2">
        <w:rPr>
          <w:rFonts w:ascii="Times New Roman" w:hAnsi="Times New Roman" w:cs="Times New Roman"/>
          <w:sz w:val="24"/>
          <w:szCs w:val="24"/>
          <w:lang w:val="hr-HR"/>
        </w:rPr>
        <w:t>prava na umanjenje</w:t>
      </w:r>
      <w:r w:rsidRPr="009A25D2">
        <w:rPr>
          <w:rFonts w:ascii="Times New Roman" w:hAnsi="Times New Roman" w:cs="Times New Roman"/>
          <w:sz w:val="24"/>
          <w:szCs w:val="24"/>
          <w:lang w:val="hr-HR"/>
        </w:rPr>
        <w:t>, ispisali iz Dječjeg vrtića.</w:t>
      </w:r>
    </w:p>
    <w:p w14:paraId="427C7618" w14:textId="77777777" w:rsidR="002F5820" w:rsidRDefault="002F5820" w:rsidP="009A25D2">
      <w:pPr>
        <w:pStyle w:val="Bezproreda"/>
        <w:jc w:val="both"/>
        <w:rPr>
          <w:rFonts w:ascii="Times New Roman" w:hAnsi="Times New Roman" w:cs="Times New Roman"/>
          <w:sz w:val="24"/>
          <w:szCs w:val="24"/>
          <w:lang w:val="hr-HR"/>
        </w:rPr>
      </w:pPr>
    </w:p>
    <w:p w14:paraId="04DE09F5" w14:textId="21BBF396" w:rsidR="00D50F04" w:rsidRPr="009A25D2" w:rsidRDefault="00D50F04" w:rsidP="009A25D2">
      <w:pPr>
        <w:pStyle w:val="Bezproreda"/>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 xml:space="preserve">Dosadašnja odredba prema kojoj roditelji nakon 60 dana izostanka djeteta, neovisno o razlogu izostanka, plaćaju punu cijenu </w:t>
      </w:r>
      <w:r w:rsidR="007A47CF" w:rsidRPr="009A25D2">
        <w:rPr>
          <w:rFonts w:ascii="Times New Roman" w:hAnsi="Times New Roman" w:cs="Times New Roman"/>
          <w:sz w:val="24"/>
          <w:szCs w:val="24"/>
          <w:lang w:val="hr-HR"/>
        </w:rPr>
        <w:t>V</w:t>
      </w:r>
      <w:r w:rsidRPr="009A25D2">
        <w:rPr>
          <w:rFonts w:ascii="Times New Roman" w:hAnsi="Times New Roman" w:cs="Times New Roman"/>
          <w:sz w:val="24"/>
          <w:szCs w:val="24"/>
          <w:lang w:val="hr-HR"/>
        </w:rPr>
        <w:t>rtića pokazala se nepravednom, osobito prema djeci koja zbog bolesti, rehabilitacije ili stručnih terapija ne mogu redovito pohađati program. Time su bila financijski sankcionirana upravo ona kućanstva koja su, često po preporuci ili uputi Dječjeg vrtića ili drugih ustanova, poduzimala nužne korake za dobrobit djeteta.</w:t>
      </w:r>
    </w:p>
    <w:p w14:paraId="5138426F" w14:textId="77777777" w:rsidR="002F5820" w:rsidRDefault="002F5820" w:rsidP="009A25D2">
      <w:pPr>
        <w:pStyle w:val="Bezproreda"/>
        <w:jc w:val="both"/>
        <w:rPr>
          <w:rFonts w:ascii="Times New Roman" w:hAnsi="Times New Roman" w:cs="Times New Roman"/>
          <w:sz w:val="24"/>
          <w:szCs w:val="24"/>
          <w:lang w:val="hr-HR"/>
        </w:rPr>
      </w:pPr>
    </w:p>
    <w:p w14:paraId="5530B6AC" w14:textId="3EBF6FFE" w:rsidR="00D50F04" w:rsidRPr="009A25D2" w:rsidRDefault="00D50F04" w:rsidP="009A25D2">
      <w:pPr>
        <w:pStyle w:val="Bezproreda"/>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 xml:space="preserve">Drugi se problem odnosi na financijsku održivost Dječjeg vrtića. Do lipnja 2025. godine, od ukupno 112 korisnika, samo ih je 29 iskoristilo </w:t>
      </w:r>
      <w:r w:rsidR="007A47CF" w:rsidRPr="009A25D2">
        <w:rPr>
          <w:rFonts w:ascii="Times New Roman" w:hAnsi="Times New Roman" w:cs="Times New Roman"/>
          <w:sz w:val="24"/>
          <w:szCs w:val="24"/>
          <w:lang w:val="hr-HR"/>
        </w:rPr>
        <w:t>pravo na umanjenje</w:t>
      </w:r>
      <w:r w:rsidRPr="009A25D2">
        <w:rPr>
          <w:rFonts w:ascii="Times New Roman" w:hAnsi="Times New Roman" w:cs="Times New Roman"/>
          <w:sz w:val="24"/>
          <w:szCs w:val="24"/>
          <w:lang w:val="hr-HR"/>
        </w:rPr>
        <w:t xml:space="preserve"> od 60 dana. Do kraja kolovoza, odnosno do završetka pedagoške godine, broj korisnika koji su ostvarili pun</w:t>
      </w:r>
      <w:r w:rsidR="009A25D2" w:rsidRPr="009A25D2">
        <w:rPr>
          <w:rFonts w:ascii="Times New Roman" w:hAnsi="Times New Roman" w:cs="Times New Roman"/>
          <w:sz w:val="24"/>
          <w:szCs w:val="24"/>
          <w:lang w:val="hr-HR"/>
        </w:rPr>
        <w:t>o</w:t>
      </w:r>
      <w:r w:rsidRPr="009A25D2">
        <w:rPr>
          <w:rFonts w:ascii="Times New Roman" w:hAnsi="Times New Roman" w:cs="Times New Roman"/>
          <w:sz w:val="24"/>
          <w:szCs w:val="24"/>
          <w:lang w:val="hr-HR"/>
        </w:rPr>
        <w:t xml:space="preserve"> </w:t>
      </w:r>
      <w:r w:rsidR="009A25D2" w:rsidRPr="009A25D2">
        <w:rPr>
          <w:rFonts w:ascii="Times New Roman" w:hAnsi="Times New Roman" w:cs="Times New Roman"/>
          <w:sz w:val="24"/>
          <w:szCs w:val="24"/>
          <w:lang w:val="hr-HR"/>
        </w:rPr>
        <w:t>pravo na umanjenje</w:t>
      </w:r>
      <w:r w:rsidRPr="009A25D2">
        <w:rPr>
          <w:rFonts w:ascii="Times New Roman" w:hAnsi="Times New Roman" w:cs="Times New Roman"/>
          <w:sz w:val="24"/>
          <w:szCs w:val="24"/>
          <w:lang w:val="hr-HR"/>
        </w:rPr>
        <w:t xml:space="preserve"> porastao je na 60. Međutim, treba uzeti u obzir da je dio korisnika u međuvremenu ispisan (pretežito predškolci), dok je dio roditelja ostvario </w:t>
      </w:r>
      <w:r w:rsidR="007A47CF" w:rsidRPr="009A25D2">
        <w:rPr>
          <w:rFonts w:ascii="Times New Roman" w:hAnsi="Times New Roman" w:cs="Times New Roman"/>
          <w:sz w:val="24"/>
          <w:szCs w:val="24"/>
          <w:lang w:val="hr-HR"/>
        </w:rPr>
        <w:t>pravo na umanjenje</w:t>
      </w:r>
      <w:r w:rsidRPr="009A25D2">
        <w:rPr>
          <w:rFonts w:ascii="Times New Roman" w:hAnsi="Times New Roman" w:cs="Times New Roman"/>
          <w:sz w:val="24"/>
          <w:szCs w:val="24"/>
          <w:lang w:val="hr-HR"/>
        </w:rPr>
        <w:t xml:space="preserve"> tek u kolovozu te stoga nije bio u obvezi plaćanja pune cijene boravka.</w:t>
      </w:r>
    </w:p>
    <w:p w14:paraId="550ECBBF" w14:textId="77777777" w:rsidR="002F5820" w:rsidRDefault="002F5820" w:rsidP="009A25D2">
      <w:pPr>
        <w:pStyle w:val="Bezproreda"/>
        <w:jc w:val="both"/>
        <w:rPr>
          <w:rFonts w:ascii="Times New Roman" w:hAnsi="Times New Roman" w:cs="Times New Roman"/>
          <w:sz w:val="24"/>
          <w:szCs w:val="24"/>
          <w:lang w:val="hr-HR"/>
        </w:rPr>
      </w:pPr>
    </w:p>
    <w:p w14:paraId="48DCC6F1" w14:textId="6B7A7CB3" w:rsidR="00D50F04" w:rsidRPr="009A25D2" w:rsidRDefault="00D50F04" w:rsidP="009A25D2">
      <w:pPr>
        <w:pStyle w:val="Bezproreda"/>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 xml:space="preserve">U konačnici, </w:t>
      </w:r>
      <w:r w:rsidR="007A47CF" w:rsidRPr="009A25D2">
        <w:rPr>
          <w:rFonts w:ascii="Times New Roman" w:hAnsi="Times New Roman" w:cs="Times New Roman"/>
          <w:sz w:val="24"/>
          <w:szCs w:val="24"/>
          <w:lang w:val="hr-HR"/>
        </w:rPr>
        <w:t>pravo na umanjenje</w:t>
      </w:r>
      <w:r w:rsidRPr="009A25D2">
        <w:rPr>
          <w:rFonts w:ascii="Times New Roman" w:hAnsi="Times New Roman" w:cs="Times New Roman"/>
          <w:sz w:val="24"/>
          <w:szCs w:val="24"/>
          <w:lang w:val="hr-HR"/>
        </w:rPr>
        <w:t xml:space="preserve"> od 60 dana ne donosi dodatni prihod Vrtiću. Naprotiv, korisnici koji iskoriste pun</w:t>
      </w:r>
      <w:r w:rsidR="007A47CF" w:rsidRPr="009A25D2">
        <w:rPr>
          <w:rFonts w:ascii="Times New Roman" w:hAnsi="Times New Roman" w:cs="Times New Roman"/>
          <w:sz w:val="24"/>
          <w:szCs w:val="24"/>
          <w:lang w:val="hr-HR"/>
        </w:rPr>
        <w:t>o pravo</w:t>
      </w:r>
      <w:r w:rsidRPr="009A25D2">
        <w:rPr>
          <w:rFonts w:ascii="Times New Roman" w:hAnsi="Times New Roman" w:cs="Times New Roman"/>
          <w:sz w:val="24"/>
          <w:szCs w:val="24"/>
          <w:lang w:val="hr-HR"/>
        </w:rPr>
        <w:t xml:space="preserve">, a potom nekoliko mjeseci plaćaju punu cijenu, svojim uplatama ne uspijevaju pokriti ukupna umanjenja ostvarena tijekom godine. Istodobno, korisnici koji nisu iskoristili </w:t>
      </w:r>
      <w:r w:rsidR="007A47CF" w:rsidRPr="009A25D2">
        <w:rPr>
          <w:rFonts w:ascii="Times New Roman" w:hAnsi="Times New Roman" w:cs="Times New Roman"/>
          <w:sz w:val="24"/>
          <w:szCs w:val="24"/>
          <w:lang w:val="hr-HR"/>
        </w:rPr>
        <w:t>to pravo</w:t>
      </w:r>
      <w:r w:rsidRPr="009A25D2">
        <w:rPr>
          <w:rFonts w:ascii="Times New Roman" w:hAnsi="Times New Roman" w:cs="Times New Roman"/>
          <w:sz w:val="24"/>
          <w:szCs w:val="24"/>
          <w:lang w:val="hr-HR"/>
        </w:rPr>
        <w:t>, a bili su povremeno odsutni, također su ostvarivali umanjenja, čime je Dječjem vrtiću dodatno smanjen prihod.</w:t>
      </w:r>
    </w:p>
    <w:p w14:paraId="4DD4B57F" w14:textId="77777777" w:rsidR="002F5820" w:rsidRDefault="002F5820" w:rsidP="009A25D2">
      <w:pPr>
        <w:pStyle w:val="Bezproreda"/>
        <w:jc w:val="both"/>
        <w:rPr>
          <w:rFonts w:ascii="Times New Roman" w:hAnsi="Times New Roman" w:cs="Times New Roman"/>
          <w:sz w:val="24"/>
          <w:szCs w:val="24"/>
          <w:lang w:val="hr-HR"/>
        </w:rPr>
      </w:pPr>
    </w:p>
    <w:p w14:paraId="58C8D8F3" w14:textId="621ADF21" w:rsidR="00D50F04" w:rsidRPr="009A25D2" w:rsidRDefault="00D50F04" w:rsidP="009A25D2">
      <w:pPr>
        <w:pStyle w:val="Bezproreda"/>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 xml:space="preserve">Ova </w:t>
      </w:r>
      <w:r w:rsidR="009A25D2" w:rsidRPr="009A25D2">
        <w:rPr>
          <w:rFonts w:ascii="Times New Roman" w:hAnsi="Times New Roman" w:cs="Times New Roman"/>
          <w:sz w:val="24"/>
          <w:szCs w:val="24"/>
          <w:lang w:val="hr-HR"/>
        </w:rPr>
        <w:t>O</w:t>
      </w:r>
      <w:r w:rsidRPr="009A25D2">
        <w:rPr>
          <w:rFonts w:ascii="Times New Roman" w:hAnsi="Times New Roman" w:cs="Times New Roman"/>
          <w:sz w:val="24"/>
          <w:szCs w:val="24"/>
          <w:lang w:val="hr-HR"/>
        </w:rPr>
        <w:t>dluka koja je roditeljima omogućila znatno financijsko rasterećenje ujedno je negativno utjecala na prihodovnu stranu poslovanja Dječjeg vrtića. U kontekstu kontinuiranog rasta troškova redovnog poslovanja te dodatnog smanjenja cijene boravka i umanjenja za dane odsutnosti, Dječji vrtić posluje s financijskim manjkom što se posebno odražava pri izradi financijskih planova i podmirenju tekućih obveza.</w:t>
      </w:r>
    </w:p>
    <w:p w14:paraId="54A0DFC1" w14:textId="77777777" w:rsidR="002F5820" w:rsidRDefault="002F5820" w:rsidP="009A25D2">
      <w:pPr>
        <w:pStyle w:val="Bezproreda"/>
        <w:jc w:val="both"/>
        <w:rPr>
          <w:rFonts w:ascii="Times New Roman" w:hAnsi="Times New Roman" w:cs="Times New Roman"/>
          <w:sz w:val="24"/>
          <w:szCs w:val="24"/>
          <w:lang w:val="hr-HR"/>
        </w:rPr>
      </w:pPr>
    </w:p>
    <w:p w14:paraId="2C37D478" w14:textId="3BEED652" w:rsidR="00D50F04" w:rsidRPr="009A25D2" w:rsidRDefault="00D50F04" w:rsidP="009A25D2">
      <w:pPr>
        <w:pStyle w:val="Bezproreda"/>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 xml:space="preserve">Nadalje, obveza roditelja da osigura djetetu odmor u trajanju od minimalno dva tjedna u kontinuitetu (članak 7. Ugovora) u praksi je bila zanemarena. Roditelji su, bojeći se prelaska granice od 60 dana izostanka, nastojali izbjeći osigurati kontinuirani odmor djeci, ponajviše tijekom ljetnih mjeseci. To je imalo negativne efekte na dobrobit i zdravlje djece (umor, snižena motivacija i raspoloženje, povećana razdražljivost) ali i na ravnomjernu organizaciju rada </w:t>
      </w:r>
      <w:r w:rsidR="009A25D2" w:rsidRPr="009A25D2">
        <w:rPr>
          <w:rFonts w:ascii="Times New Roman" w:hAnsi="Times New Roman" w:cs="Times New Roman"/>
          <w:sz w:val="24"/>
          <w:szCs w:val="24"/>
          <w:lang w:val="hr-HR"/>
        </w:rPr>
        <w:lastRenderedPageBreak/>
        <w:t>V</w:t>
      </w:r>
      <w:r w:rsidRPr="009A25D2">
        <w:rPr>
          <w:rFonts w:ascii="Times New Roman" w:hAnsi="Times New Roman" w:cs="Times New Roman"/>
          <w:sz w:val="24"/>
          <w:szCs w:val="24"/>
          <w:lang w:val="hr-HR"/>
        </w:rPr>
        <w:t>rtića tijekom godine. Također, trenutnom odlukom nisu određene sankcije za neispunjavanje obveza propisanih Ugovorom.</w:t>
      </w:r>
    </w:p>
    <w:p w14:paraId="45F83A04" w14:textId="77777777" w:rsidR="002F5820" w:rsidRDefault="002F5820" w:rsidP="009A25D2">
      <w:pPr>
        <w:pStyle w:val="Bezproreda"/>
        <w:jc w:val="both"/>
        <w:rPr>
          <w:rFonts w:ascii="Times New Roman" w:hAnsi="Times New Roman" w:cs="Times New Roman"/>
          <w:sz w:val="24"/>
          <w:szCs w:val="24"/>
          <w:lang w:val="hr-HR"/>
        </w:rPr>
      </w:pPr>
    </w:p>
    <w:p w14:paraId="74DED289" w14:textId="3AB4D265" w:rsidR="00D50F04" w:rsidRPr="009A25D2" w:rsidRDefault="00D50F04" w:rsidP="009A25D2">
      <w:pPr>
        <w:pStyle w:val="Bezproreda"/>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Novim prijedlogom Odluke uvode se pravedniji i fleksibilniji kriteriji za umanjenje cijene usluge Dječjeg vrtića u slučajevima bolesti, terapija i drugih opravdanih izostanaka, čime se prestaje s dosadašnjom praksom automatskog sankcioniranja nakon 60 dana. Time se: </w:t>
      </w:r>
    </w:p>
    <w:p w14:paraId="233FD4E5" w14:textId="267A1D1C" w:rsidR="00D50F04" w:rsidRPr="009A25D2" w:rsidRDefault="00D50F04" w:rsidP="002F5820">
      <w:pPr>
        <w:pStyle w:val="Bezproreda"/>
        <w:numPr>
          <w:ilvl w:val="0"/>
          <w:numId w:val="15"/>
        </w:numPr>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uklanja diskriminacija prema djeci s većim zdravstvenim potrebama,</w:t>
      </w:r>
    </w:p>
    <w:p w14:paraId="62D72A3C" w14:textId="04693AB4" w:rsidR="00D50F04" w:rsidRPr="009A25D2" w:rsidRDefault="00D50F04" w:rsidP="002F5820">
      <w:pPr>
        <w:pStyle w:val="Bezproreda"/>
        <w:numPr>
          <w:ilvl w:val="0"/>
          <w:numId w:val="15"/>
        </w:numPr>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potiče ostvarivanje preporučenog godišnjeg odmora djece,</w:t>
      </w:r>
    </w:p>
    <w:p w14:paraId="737C1FDA" w14:textId="7430A60D" w:rsidR="00D50F04" w:rsidRPr="009A25D2" w:rsidRDefault="00D50F04" w:rsidP="002F5820">
      <w:pPr>
        <w:pStyle w:val="Bezproreda"/>
        <w:numPr>
          <w:ilvl w:val="0"/>
          <w:numId w:val="15"/>
        </w:numPr>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osigurava racionalnije planiranje kapaciteta vrtića</w:t>
      </w:r>
      <w:r w:rsidR="00F87D9C">
        <w:rPr>
          <w:rFonts w:ascii="Times New Roman" w:hAnsi="Times New Roman" w:cs="Times New Roman"/>
          <w:sz w:val="24"/>
          <w:szCs w:val="24"/>
          <w:lang w:val="hr-HR"/>
        </w:rPr>
        <w:t>,</w:t>
      </w:r>
    </w:p>
    <w:p w14:paraId="31A359DB" w14:textId="095F41C1" w:rsidR="00D50F04" w:rsidRPr="009A25D2" w:rsidRDefault="00D50F04" w:rsidP="002F5820">
      <w:pPr>
        <w:pStyle w:val="Bezproreda"/>
        <w:numPr>
          <w:ilvl w:val="0"/>
          <w:numId w:val="15"/>
        </w:numPr>
        <w:jc w:val="both"/>
        <w:rPr>
          <w:rFonts w:ascii="Times New Roman" w:hAnsi="Times New Roman" w:cs="Times New Roman"/>
          <w:sz w:val="24"/>
          <w:szCs w:val="24"/>
          <w:lang w:val="hr-HR"/>
        </w:rPr>
      </w:pPr>
      <w:r w:rsidRPr="009A25D2">
        <w:rPr>
          <w:rFonts w:ascii="Times New Roman" w:hAnsi="Times New Roman" w:cs="Times New Roman"/>
          <w:sz w:val="24"/>
          <w:szCs w:val="24"/>
          <w:lang w:val="hr-HR"/>
        </w:rPr>
        <w:t>povećava prihod</w:t>
      </w:r>
      <w:r w:rsidR="002F27EF" w:rsidRPr="009A25D2">
        <w:rPr>
          <w:rFonts w:ascii="Times New Roman" w:hAnsi="Times New Roman" w:cs="Times New Roman"/>
          <w:sz w:val="24"/>
          <w:szCs w:val="24"/>
          <w:lang w:val="hr-HR"/>
        </w:rPr>
        <w:t xml:space="preserve"> Dječjeg vrtića</w:t>
      </w:r>
      <w:r w:rsidR="00F87D9C">
        <w:rPr>
          <w:rFonts w:ascii="Times New Roman" w:hAnsi="Times New Roman" w:cs="Times New Roman"/>
          <w:sz w:val="24"/>
          <w:szCs w:val="24"/>
          <w:lang w:val="hr-HR"/>
        </w:rPr>
        <w:t>.</w:t>
      </w:r>
    </w:p>
    <w:p w14:paraId="00000015" w14:textId="62BAF48F" w:rsidR="00AF62CE" w:rsidRDefault="00AF62CE" w:rsidP="00D50F04">
      <w:pPr>
        <w:jc w:val="both"/>
        <w:rPr>
          <w:rFonts w:ascii="Times New Roman" w:eastAsia="Times New Roman" w:hAnsi="Times New Roman" w:cs="Times New Roman"/>
          <w:sz w:val="24"/>
          <w:szCs w:val="24"/>
        </w:rPr>
      </w:pPr>
    </w:p>
    <w:p w14:paraId="472C1378" w14:textId="77777777" w:rsidR="002F5820" w:rsidRDefault="002F5820" w:rsidP="009A25D2">
      <w:pPr>
        <w:ind w:left="5760" w:firstLine="720"/>
        <w:rPr>
          <w:rFonts w:ascii="Times New Roman" w:eastAsia="Times New Roman" w:hAnsi="Times New Roman" w:cs="Times New Roman"/>
          <w:b/>
          <w:bCs/>
          <w:sz w:val="24"/>
          <w:szCs w:val="24"/>
        </w:rPr>
      </w:pPr>
    </w:p>
    <w:p w14:paraId="2373AA45" w14:textId="77777777" w:rsidR="002F5820" w:rsidRDefault="002F5820" w:rsidP="009A25D2">
      <w:pPr>
        <w:ind w:left="5760" w:firstLine="720"/>
        <w:rPr>
          <w:rFonts w:ascii="Times New Roman" w:eastAsia="Times New Roman" w:hAnsi="Times New Roman" w:cs="Times New Roman"/>
          <w:b/>
          <w:bCs/>
          <w:sz w:val="24"/>
          <w:szCs w:val="24"/>
        </w:rPr>
      </w:pPr>
    </w:p>
    <w:p w14:paraId="4BA730EB" w14:textId="00F3C906" w:rsidR="00D50F04" w:rsidRPr="00063718" w:rsidRDefault="009A25D2" w:rsidP="009A25D2">
      <w:pPr>
        <w:ind w:left="5760" w:firstLine="720"/>
        <w:rPr>
          <w:rFonts w:ascii="Times New Roman" w:eastAsia="Times New Roman" w:hAnsi="Times New Roman" w:cs="Times New Roman"/>
          <w:sz w:val="24"/>
          <w:szCs w:val="24"/>
        </w:rPr>
      </w:pPr>
      <w:r w:rsidRPr="00063718">
        <w:rPr>
          <w:rFonts w:ascii="Times New Roman" w:eastAsia="Times New Roman" w:hAnsi="Times New Roman" w:cs="Times New Roman"/>
          <w:sz w:val="24"/>
          <w:szCs w:val="24"/>
        </w:rPr>
        <w:t>SAVJETNICA</w:t>
      </w:r>
    </w:p>
    <w:p w14:paraId="517E9612" w14:textId="18C00652" w:rsidR="009A25D2" w:rsidRDefault="009A25D2" w:rsidP="009A25D2">
      <w:pPr>
        <w:ind w:left="504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Nikolina Ćuić Muhvić</w:t>
      </w:r>
    </w:p>
    <w:p w14:paraId="217EECC3" w14:textId="77777777" w:rsidR="009A25D2" w:rsidRDefault="009A25D2" w:rsidP="009A25D2">
      <w:pPr>
        <w:rPr>
          <w:rFonts w:ascii="Times New Roman" w:eastAsia="Times New Roman" w:hAnsi="Times New Roman" w:cs="Times New Roman"/>
          <w:sz w:val="24"/>
          <w:szCs w:val="24"/>
        </w:rPr>
      </w:pPr>
    </w:p>
    <w:p w14:paraId="4C1BA519" w14:textId="77777777" w:rsidR="009A25D2" w:rsidRDefault="009A25D2" w:rsidP="009A25D2">
      <w:pPr>
        <w:rPr>
          <w:rFonts w:ascii="Times New Roman" w:eastAsia="Times New Roman" w:hAnsi="Times New Roman" w:cs="Times New Roman"/>
          <w:sz w:val="24"/>
          <w:szCs w:val="24"/>
        </w:rPr>
      </w:pPr>
    </w:p>
    <w:p w14:paraId="2F0774FB" w14:textId="77777777" w:rsidR="009A25D2" w:rsidRDefault="009A25D2" w:rsidP="009A25D2">
      <w:pPr>
        <w:rPr>
          <w:rFonts w:ascii="Times New Roman" w:eastAsia="Times New Roman" w:hAnsi="Times New Roman" w:cs="Times New Roman"/>
          <w:sz w:val="24"/>
          <w:szCs w:val="24"/>
        </w:rPr>
      </w:pPr>
    </w:p>
    <w:p w14:paraId="72E16E7B" w14:textId="77777777" w:rsidR="009A25D2" w:rsidRDefault="009A25D2" w:rsidP="009A25D2">
      <w:pPr>
        <w:rPr>
          <w:rFonts w:ascii="Times New Roman" w:eastAsia="Times New Roman" w:hAnsi="Times New Roman" w:cs="Times New Roman"/>
          <w:sz w:val="24"/>
          <w:szCs w:val="24"/>
        </w:rPr>
      </w:pPr>
    </w:p>
    <w:p w14:paraId="4F4376E7" w14:textId="77777777" w:rsidR="009A25D2" w:rsidRDefault="009A25D2" w:rsidP="009A25D2">
      <w:pPr>
        <w:rPr>
          <w:rFonts w:ascii="Times New Roman" w:eastAsia="Times New Roman" w:hAnsi="Times New Roman" w:cs="Times New Roman"/>
          <w:sz w:val="24"/>
          <w:szCs w:val="24"/>
        </w:rPr>
      </w:pPr>
    </w:p>
    <w:p w14:paraId="1D8649DD" w14:textId="77777777" w:rsidR="009A25D2" w:rsidRDefault="009A25D2" w:rsidP="009A25D2">
      <w:pPr>
        <w:rPr>
          <w:rFonts w:ascii="Times New Roman" w:eastAsia="Times New Roman" w:hAnsi="Times New Roman" w:cs="Times New Roman"/>
          <w:sz w:val="24"/>
          <w:szCs w:val="24"/>
        </w:rPr>
      </w:pPr>
    </w:p>
    <w:p w14:paraId="1303932D" w14:textId="77777777" w:rsidR="009A25D2" w:rsidRDefault="009A25D2" w:rsidP="009A25D2">
      <w:pPr>
        <w:rPr>
          <w:rFonts w:ascii="Times New Roman" w:eastAsia="Times New Roman" w:hAnsi="Times New Roman" w:cs="Times New Roman"/>
          <w:sz w:val="24"/>
          <w:szCs w:val="24"/>
        </w:rPr>
      </w:pPr>
    </w:p>
    <w:p w14:paraId="13DBF6DE" w14:textId="77777777" w:rsidR="009A25D2" w:rsidRDefault="009A25D2" w:rsidP="009A25D2">
      <w:pPr>
        <w:rPr>
          <w:rFonts w:ascii="Times New Roman" w:eastAsia="Times New Roman" w:hAnsi="Times New Roman" w:cs="Times New Roman"/>
          <w:sz w:val="24"/>
          <w:szCs w:val="24"/>
        </w:rPr>
      </w:pPr>
    </w:p>
    <w:p w14:paraId="73B84F55" w14:textId="77777777" w:rsidR="002F5820" w:rsidRDefault="002F5820" w:rsidP="009034AD">
      <w:pPr>
        <w:spacing w:line="276" w:lineRule="auto"/>
        <w:jc w:val="both"/>
        <w:rPr>
          <w:rFonts w:ascii="Times New Roman" w:eastAsia="Times New Roman" w:hAnsi="Times New Roman" w:cs="Times New Roman"/>
          <w:sz w:val="24"/>
          <w:szCs w:val="24"/>
        </w:rPr>
      </w:pPr>
    </w:p>
    <w:p w14:paraId="22295261" w14:textId="77777777" w:rsidR="002F5820" w:rsidRDefault="002F5820" w:rsidP="009034AD">
      <w:pPr>
        <w:spacing w:line="276" w:lineRule="auto"/>
        <w:jc w:val="both"/>
        <w:rPr>
          <w:rFonts w:ascii="Times New Roman" w:eastAsia="Times New Roman" w:hAnsi="Times New Roman" w:cs="Times New Roman"/>
          <w:sz w:val="24"/>
          <w:szCs w:val="24"/>
        </w:rPr>
      </w:pPr>
    </w:p>
    <w:p w14:paraId="04B92C13" w14:textId="77777777" w:rsidR="002F5820" w:rsidRDefault="002F5820" w:rsidP="009034AD">
      <w:pPr>
        <w:spacing w:line="276" w:lineRule="auto"/>
        <w:jc w:val="both"/>
        <w:rPr>
          <w:rFonts w:ascii="Times New Roman" w:eastAsia="Times New Roman" w:hAnsi="Times New Roman" w:cs="Times New Roman"/>
          <w:sz w:val="24"/>
          <w:szCs w:val="24"/>
        </w:rPr>
      </w:pPr>
    </w:p>
    <w:p w14:paraId="7E6167B8" w14:textId="77777777" w:rsidR="002F5820" w:rsidRDefault="002F5820" w:rsidP="009034AD">
      <w:pPr>
        <w:spacing w:line="276" w:lineRule="auto"/>
        <w:jc w:val="both"/>
        <w:rPr>
          <w:rFonts w:ascii="Times New Roman" w:eastAsia="Times New Roman" w:hAnsi="Times New Roman" w:cs="Times New Roman"/>
          <w:sz w:val="24"/>
          <w:szCs w:val="24"/>
        </w:rPr>
      </w:pPr>
    </w:p>
    <w:p w14:paraId="7C4536F7" w14:textId="77777777" w:rsidR="002F5820" w:rsidRDefault="002F5820" w:rsidP="009034AD">
      <w:pPr>
        <w:spacing w:line="276" w:lineRule="auto"/>
        <w:jc w:val="both"/>
        <w:rPr>
          <w:rFonts w:ascii="Times New Roman" w:eastAsia="Times New Roman" w:hAnsi="Times New Roman" w:cs="Times New Roman"/>
          <w:sz w:val="24"/>
          <w:szCs w:val="24"/>
        </w:rPr>
      </w:pPr>
    </w:p>
    <w:p w14:paraId="5ED21642" w14:textId="77777777" w:rsidR="002F5820" w:rsidRDefault="002F5820" w:rsidP="009034AD">
      <w:pPr>
        <w:spacing w:line="276" w:lineRule="auto"/>
        <w:jc w:val="both"/>
        <w:rPr>
          <w:rFonts w:ascii="Times New Roman" w:eastAsia="Times New Roman" w:hAnsi="Times New Roman" w:cs="Times New Roman"/>
          <w:sz w:val="24"/>
          <w:szCs w:val="24"/>
        </w:rPr>
      </w:pPr>
    </w:p>
    <w:p w14:paraId="4C2F15C2" w14:textId="77777777" w:rsidR="002F5820" w:rsidRDefault="002F5820" w:rsidP="009034AD">
      <w:pPr>
        <w:spacing w:line="276" w:lineRule="auto"/>
        <w:jc w:val="both"/>
        <w:rPr>
          <w:rFonts w:ascii="Times New Roman" w:eastAsia="Times New Roman" w:hAnsi="Times New Roman" w:cs="Times New Roman"/>
          <w:sz w:val="24"/>
          <w:szCs w:val="24"/>
        </w:rPr>
      </w:pPr>
    </w:p>
    <w:p w14:paraId="71050BE5" w14:textId="77777777" w:rsidR="002F5820" w:rsidRDefault="002F5820" w:rsidP="009034AD">
      <w:pPr>
        <w:spacing w:line="276" w:lineRule="auto"/>
        <w:jc w:val="both"/>
        <w:rPr>
          <w:rFonts w:ascii="Times New Roman" w:eastAsia="Times New Roman" w:hAnsi="Times New Roman" w:cs="Times New Roman"/>
          <w:sz w:val="24"/>
          <w:szCs w:val="24"/>
        </w:rPr>
      </w:pPr>
    </w:p>
    <w:p w14:paraId="2D5599C8" w14:textId="77777777" w:rsidR="002F5820" w:rsidRDefault="002F5820" w:rsidP="009034AD">
      <w:pPr>
        <w:spacing w:line="276" w:lineRule="auto"/>
        <w:jc w:val="both"/>
        <w:rPr>
          <w:rFonts w:ascii="Times New Roman" w:eastAsia="Times New Roman" w:hAnsi="Times New Roman" w:cs="Times New Roman"/>
          <w:sz w:val="24"/>
          <w:szCs w:val="24"/>
        </w:rPr>
      </w:pPr>
    </w:p>
    <w:p w14:paraId="42C58A2F" w14:textId="77777777" w:rsidR="002F5820" w:rsidRDefault="002F5820" w:rsidP="009034AD">
      <w:pPr>
        <w:spacing w:line="276" w:lineRule="auto"/>
        <w:jc w:val="both"/>
        <w:rPr>
          <w:rFonts w:ascii="Times New Roman" w:eastAsia="Times New Roman" w:hAnsi="Times New Roman" w:cs="Times New Roman"/>
          <w:sz w:val="24"/>
          <w:szCs w:val="24"/>
        </w:rPr>
      </w:pPr>
    </w:p>
    <w:p w14:paraId="00000016" w14:textId="16FA41D8" w:rsidR="00AF62CE" w:rsidRPr="00AE2CC3" w:rsidRDefault="002F5820" w:rsidP="00AE2CC3">
      <w:pPr>
        <w:pStyle w:val="Bezproreda"/>
        <w:jc w:val="both"/>
        <w:rPr>
          <w:rFonts w:ascii="Times New Roman" w:hAnsi="Times New Roman" w:cs="Times New Roman"/>
          <w:color w:val="EE0000"/>
          <w:sz w:val="24"/>
          <w:szCs w:val="24"/>
        </w:rPr>
      </w:pPr>
      <w:r w:rsidRPr="00AE2CC3">
        <w:rPr>
          <w:rFonts w:ascii="Times New Roman" w:hAnsi="Times New Roman" w:cs="Times New Roman"/>
          <w:sz w:val="24"/>
          <w:szCs w:val="24"/>
        </w:rPr>
        <w:lastRenderedPageBreak/>
        <w:t>Temeljem članka 48. stavak 4. Zakona o predškolskom odgoju i obrazovanju („Narodne novine“ broj 10/97, 107/07, 94/13, 98/19, 57/22, 101/23</w:t>
      </w:r>
      <w:r w:rsidR="00146D64">
        <w:rPr>
          <w:rFonts w:ascii="Times New Roman" w:hAnsi="Times New Roman" w:cs="Times New Roman"/>
          <w:sz w:val="24"/>
          <w:szCs w:val="24"/>
        </w:rPr>
        <w:t>, 145/23, 145/24, 146/25 i 22/26</w:t>
      </w:r>
      <w:r w:rsidRPr="00AE2CC3">
        <w:rPr>
          <w:rFonts w:ascii="Times New Roman" w:hAnsi="Times New Roman" w:cs="Times New Roman"/>
          <w:sz w:val="24"/>
          <w:szCs w:val="24"/>
        </w:rPr>
        <w:t xml:space="preserve">), članka 6. Odluke o utvrđivanju mjerila za osiguranje sredstava za zadovoljavanje javnih potreba u djelatnosti predškolskog odgoja i naobrazbe u Primorsko-goranskoj županiji („Službene novine Primorsko-goranske županije“ broj 10/11) Gradsko vijeće Grada Delnica na </w:t>
      </w:r>
      <w:r w:rsidR="00CD07CA">
        <w:rPr>
          <w:rFonts w:ascii="Times New Roman" w:hAnsi="Times New Roman" w:cs="Times New Roman"/>
          <w:sz w:val="24"/>
          <w:szCs w:val="24"/>
        </w:rPr>
        <w:t>8</w:t>
      </w:r>
      <w:r w:rsidRPr="00AE2CC3">
        <w:rPr>
          <w:rFonts w:ascii="Times New Roman" w:hAnsi="Times New Roman" w:cs="Times New Roman"/>
          <w:sz w:val="24"/>
          <w:szCs w:val="24"/>
        </w:rPr>
        <w:t xml:space="preserve">. sjednici održanoj </w:t>
      </w:r>
      <w:r w:rsidR="00CD07CA">
        <w:rPr>
          <w:rFonts w:ascii="Times New Roman" w:hAnsi="Times New Roman" w:cs="Times New Roman"/>
          <w:sz w:val="24"/>
          <w:szCs w:val="24"/>
        </w:rPr>
        <w:t>27</w:t>
      </w:r>
      <w:r w:rsidRPr="00AE2CC3">
        <w:rPr>
          <w:rFonts w:ascii="Times New Roman" w:hAnsi="Times New Roman" w:cs="Times New Roman"/>
          <w:sz w:val="24"/>
          <w:szCs w:val="24"/>
        </w:rPr>
        <w:t xml:space="preserve">. </w:t>
      </w:r>
      <w:r w:rsidR="00CD07CA">
        <w:rPr>
          <w:rFonts w:ascii="Times New Roman" w:hAnsi="Times New Roman" w:cs="Times New Roman"/>
          <w:sz w:val="24"/>
          <w:szCs w:val="24"/>
        </w:rPr>
        <w:t>travnja</w:t>
      </w:r>
      <w:r w:rsidRPr="00AE2CC3">
        <w:rPr>
          <w:rFonts w:ascii="Times New Roman" w:hAnsi="Times New Roman" w:cs="Times New Roman"/>
          <w:sz w:val="24"/>
          <w:szCs w:val="24"/>
        </w:rPr>
        <w:t xml:space="preserve"> 2026. godine donosi  </w:t>
      </w:r>
    </w:p>
    <w:p w14:paraId="00000017" w14:textId="77777777" w:rsidR="00AF62CE" w:rsidRPr="00AE2CC3" w:rsidRDefault="00AF62CE" w:rsidP="00AE2CC3">
      <w:pPr>
        <w:pStyle w:val="Bezproreda"/>
        <w:jc w:val="both"/>
        <w:rPr>
          <w:rFonts w:ascii="Times New Roman" w:hAnsi="Times New Roman" w:cs="Times New Roman"/>
          <w:sz w:val="24"/>
          <w:szCs w:val="24"/>
        </w:rPr>
      </w:pPr>
    </w:p>
    <w:p w14:paraId="00000018" w14:textId="578B6192" w:rsidR="00AF62CE" w:rsidRPr="00AB1BE7" w:rsidRDefault="002F5820" w:rsidP="00CD5885">
      <w:pPr>
        <w:pStyle w:val="Bezproreda"/>
        <w:jc w:val="center"/>
        <w:rPr>
          <w:rFonts w:ascii="Times New Roman" w:hAnsi="Times New Roman" w:cs="Times New Roman"/>
          <w:bCs/>
          <w:sz w:val="24"/>
          <w:szCs w:val="24"/>
        </w:rPr>
      </w:pPr>
      <w:r w:rsidRPr="00AB1BE7">
        <w:rPr>
          <w:rFonts w:ascii="Times New Roman" w:hAnsi="Times New Roman" w:cs="Times New Roman"/>
          <w:bCs/>
          <w:sz w:val="24"/>
          <w:szCs w:val="24"/>
        </w:rPr>
        <w:t>Odluku</w:t>
      </w:r>
    </w:p>
    <w:p w14:paraId="00000019" w14:textId="77777777" w:rsidR="00AF62CE" w:rsidRPr="00AB1BE7" w:rsidRDefault="00000000" w:rsidP="00CD5885">
      <w:pPr>
        <w:pStyle w:val="Bezproreda"/>
        <w:jc w:val="center"/>
        <w:rPr>
          <w:rFonts w:ascii="Times New Roman" w:hAnsi="Times New Roman" w:cs="Times New Roman"/>
          <w:bCs/>
          <w:sz w:val="24"/>
          <w:szCs w:val="24"/>
        </w:rPr>
      </w:pPr>
      <w:r w:rsidRPr="00AB1BE7">
        <w:rPr>
          <w:rFonts w:ascii="Times New Roman" w:hAnsi="Times New Roman" w:cs="Times New Roman"/>
          <w:bCs/>
          <w:sz w:val="24"/>
          <w:szCs w:val="24"/>
        </w:rPr>
        <w:t>o utvrđivanju uvjeta i mjerila za naplatu usluga Dječjeg vrtića HLOJKICA od roditelja-korisnika usluga</w:t>
      </w:r>
    </w:p>
    <w:p w14:paraId="0000001A" w14:textId="77777777" w:rsidR="00AF62CE" w:rsidRPr="00AE2CC3" w:rsidRDefault="00AF62CE" w:rsidP="00AE2CC3">
      <w:pPr>
        <w:pStyle w:val="Bezproreda"/>
        <w:jc w:val="both"/>
        <w:rPr>
          <w:rFonts w:ascii="Times New Roman" w:hAnsi="Times New Roman" w:cs="Times New Roman"/>
          <w:b/>
          <w:sz w:val="24"/>
          <w:szCs w:val="24"/>
        </w:rPr>
      </w:pPr>
    </w:p>
    <w:p w14:paraId="0000001B" w14:textId="6DABB9A7" w:rsidR="00AF62CE" w:rsidRDefault="00000000" w:rsidP="00CD5885">
      <w:pPr>
        <w:pStyle w:val="Bezproreda"/>
        <w:numPr>
          <w:ilvl w:val="0"/>
          <w:numId w:val="16"/>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OPĆE ODREDBE</w:t>
      </w:r>
    </w:p>
    <w:p w14:paraId="6531EA95" w14:textId="77777777" w:rsidR="00CD5885" w:rsidRPr="00AE2CC3" w:rsidRDefault="00CD5885" w:rsidP="00CD5885">
      <w:pPr>
        <w:pStyle w:val="Bezproreda"/>
        <w:ind w:left="1080"/>
        <w:jc w:val="both"/>
        <w:rPr>
          <w:rFonts w:ascii="Times New Roman" w:hAnsi="Times New Roman" w:cs="Times New Roman"/>
          <w:color w:val="000000"/>
          <w:sz w:val="24"/>
          <w:szCs w:val="24"/>
        </w:rPr>
      </w:pPr>
    </w:p>
    <w:p w14:paraId="0000001C" w14:textId="77777777" w:rsidR="00AF62CE" w:rsidRPr="00AE2CC3" w:rsidRDefault="00000000" w:rsidP="00CD5885">
      <w:pPr>
        <w:pStyle w:val="Bezproreda"/>
        <w:jc w:val="center"/>
        <w:rPr>
          <w:rFonts w:ascii="Times New Roman" w:hAnsi="Times New Roman" w:cs="Times New Roman"/>
          <w:sz w:val="24"/>
          <w:szCs w:val="24"/>
        </w:rPr>
      </w:pPr>
      <w:r w:rsidRPr="00AE2CC3">
        <w:rPr>
          <w:rFonts w:ascii="Times New Roman" w:hAnsi="Times New Roman" w:cs="Times New Roman"/>
          <w:sz w:val="24"/>
          <w:szCs w:val="24"/>
        </w:rPr>
        <w:t>Članak 1.</w:t>
      </w:r>
    </w:p>
    <w:p w14:paraId="0000001E" w14:textId="45FB2721" w:rsidR="00AF62CE" w:rsidRPr="00CD07CA" w:rsidRDefault="00000000" w:rsidP="00CD07CA">
      <w:pPr>
        <w:pStyle w:val="Bezproreda"/>
        <w:numPr>
          <w:ilvl w:val="0"/>
          <w:numId w:val="19"/>
        </w:numPr>
        <w:ind w:left="709"/>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Ovom Odlukom se utvrđuju uvjeti i mjerila za naplatu usluga Dječjeg vrtića HLOJKICA (u daljnjem tekstu „Dječji vrtić“), ekonomska cijena vrtića, udio roditelja-korisnika u cijeni, kriterij</w:t>
      </w:r>
      <w:r w:rsidR="00CD07CA">
        <w:rPr>
          <w:rFonts w:ascii="Times New Roman" w:hAnsi="Times New Roman" w:cs="Times New Roman"/>
          <w:color w:val="000000"/>
          <w:sz w:val="24"/>
          <w:szCs w:val="24"/>
        </w:rPr>
        <w:t>i</w:t>
      </w:r>
      <w:r w:rsidRPr="00AE2CC3">
        <w:rPr>
          <w:rFonts w:ascii="Times New Roman" w:hAnsi="Times New Roman" w:cs="Times New Roman"/>
          <w:color w:val="000000"/>
          <w:sz w:val="24"/>
          <w:szCs w:val="24"/>
        </w:rPr>
        <w:t xml:space="preserve"> po kojima se određene kategorije korisnika mogu potpuno ili djelomično osloboditi plaćanja usluga u Dječjem vrtiću.</w:t>
      </w:r>
    </w:p>
    <w:p w14:paraId="0000001F" w14:textId="29F7D5EA" w:rsidR="00AF62CE" w:rsidRPr="00AE2CC3" w:rsidRDefault="00000000" w:rsidP="00CD5885">
      <w:pPr>
        <w:pStyle w:val="Bezproreda"/>
        <w:numPr>
          <w:ilvl w:val="0"/>
          <w:numId w:val="19"/>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Odredbe ove Odluke koje se odnose na roditelje-korisnike na odgovarajući način se primjenjuju na skrbnike i udomitelje djece koja pohađaju Dječji vrtić.</w:t>
      </w:r>
    </w:p>
    <w:p w14:paraId="00000021" w14:textId="77777777" w:rsidR="00AF62CE" w:rsidRPr="00AE2CC3" w:rsidRDefault="00AF62CE" w:rsidP="00AE2CC3">
      <w:pPr>
        <w:pStyle w:val="Bezproreda"/>
        <w:jc w:val="both"/>
        <w:rPr>
          <w:rFonts w:ascii="Times New Roman" w:hAnsi="Times New Roman" w:cs="Times New Roman"/>
          <w:color w:val="000000"/>
          <w:sz w:val="24"/>
          <w:szCs w:val="24"/>
        </w:rPr>
      </w:pPr>
    </w:p>
    <w:p w14:paraId="00000022" w14:textId="4D0CA5D7" w:rsidR="00AF62CE" w:rsidRDefault="00000000" w:rsidP="00CD5885">
      <w:pPr>
        <w:pStyle w:val="Bezproreda"/>
        <w:numPr>
          <w:ilvl w:val="0"/>
          <w:numId w:val="16"/>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PROGRAMI PREDŠKOLSKOG ODGOJA I OBRAZOVANJA</w:t>
      </w:r>
    </w:p>
    <w:p w14:paraId="1D80F0CF" w14:textId="77777777" w:rsidR="00CD5885" w:rsidRPr="00AE2CC3" w:rsidRDefault="00CD5885" w:rsidP="00CD5885">
      <w:pPr>
        <w:pStyle w:val="Bezproreda"/>
        <w:ind w:left="1080"/>
        <w:jc w:val="both"/>
        <w:rPr>
          <w:rFonts w:ascii="Times New Roman" w:hAnsi="Times New Roman" w:cs="Times New Roman"/>
          <w:color w:val="000000"/>
          <w:sz w:val="24"/>
          <w:szCs w:val="24"/>
        </w:rPr>
      </w:pPr>
    </w:p>
    <w:p w14:paraId="00000023" w14:textId="77777777" w:rsidR="00AF62CE" w:rsidRPr="00AE2CC3" w:rsidRDefault="00000000" w:rsidP="00CD5885">
      <w:pPr>
        <w:pStyle w:val="Bezproreda"/>
        <w:jc w:val="center"/>
        <w:rPr>
          <w:rFonts w:ascii="Times New Roman" w:hAnsi="Times New Roman" w:cs="Times New Roman"/>
          <w:sz w:val="24"/>
          <w:szCs w:val="24"/>
        </w:rPr>
      </w:pPr>
      <w:r w:rsidRPr="00AE2CC3">
        <w:rPr>
          <w:rFonts w:ascii="Times New Roman" w:hAnsi="Times New Roman" w:cs="Times New Roman"/>
          <w:sz w:val="24"/>
          <w:szCs w:val="24"/>
        </w:rPr>
        <w:t>Članak 2.</w:t>
      </w:r>
    </w:p>
    <w:p w14:paraId="00000024" w14:textId="77777777" w:rsidR="00AF62CE" w:rsidRPr="00AE2CC3" w:rsidRDefault="00000000" w:rsidP="00AE2CC3">
      <w:pPr>
        <w:pStyle w:val="Bezproreda"/>
        <w:jc w:val="both"/>
        <w:rPr>
          <w:rFonts w:ascii="Times New Roman" w:hAnsi="Times New Roman" w:cs="Times New Roman"/>
          <w:sz w:val="24"/>
          <w:szCs w:val="24"/>
        </w:rPr>
      </w:pPr>
      <w:r w:rsidRPr="00AE2CC3">
        <w:rPr>
          <w:rFonts w:ascii="Times New Roman" w:hAnsi="Times New Roman" w:cs="Times New Roman"/>
          <w:sz w:val="24"/>
          <w:szCs w:val="24"/>
        </w:rPr>
        <w:t>U Dječjem vrtiću mogu se ostvariti sljedeći programi:</w:t>
      </w:r>
    </w:p>
    <w:p w14:paraId="00000025" w14:textId="1F546A6C" w:rsidR="00AF62CE" w:rsidRPr="00AE2CC3" w:rsidRDefault="00000000" w:rsidP="00CD5885">
      <w:pPr>
        <w:pStyle w:val="Bezproreda"/>
        <w:numPr>
          <w:ilvl w:val="0"/>
          <w:numId w:val="20"/>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Cjelodnevni u trajanju od 7 do 10 sati d</w:t>
      </w:r>
      <w:r w:rsidRPr="00AE2CC3">
        <w:rPr>
          <w:rFonts w:ascii="Times New Roman" w:hAnsi="Times New Roman" w:cs="Times New Roman"/>
          <w:sz w:val="24"/>
          <w:szCs w:val="24"/>
        </w:rPr>
        <w:t>nevno</w:t>
      </w:r>
    </w:p>
    <w:p w14:paraId="00000026" w14:textId="430479C5" w:rsidR="00AF62CE" w:rsidRPr="00AE2CC3" w:rsidRDefault="00000000" w:rsidP="00CD5885">
      <w:pPr>
        <w:pStyle w:val="Bezproreda"/>
        <w:numPr>
          <w:ilvl w:val="0"/>
          <w:numId w:val="20"/>
        </w:numPr>
        <w:jc w:val="both"/>
        <w:rPr>
          <w:rFonts w:ascii="Times New Roman" w:hAnsi="Times New Roman" w:cs="Times New Roman"/>
          <w:color w:val="000000"/>
          <w:sz w:val="24"/>
          <w:szCs w:val="24"/>
        </w:rPr>
      </w:pPr>
      <w:r w:rsidRPr="00AE2CC3">
        <w:rPr>
          <w:rFonts w:ascii="Times New Roman" w:hAnsi="Times New Roman" w:cs="Times New Roman"/>
          <w:sz w:val="24"/>
          <w:szCs w:val="24"/>
        </w:rPr>
        <w:t>Poludnevni u trajanju od 4 do 6 sati</w:t>
      </w:r>
    </w:p>
    <w:p w14:paraId="00000027" w14:textId="0EC8E2BE" w:rsidR="00AF62CE" w:rsidRPr="00AE2CC3" w:rsidRDefault="00000000" w:rsidP="00CD5885">
      <w:pPr>
        <w:pStyle w:val="Bezproreda"/>
        <w:numPr>
          <w:ilvl w:val="0"/>
          <w:numId w:val="20"/>
        </w:numPr>
        <w:jc w:val="both"/>
        <w:rPr>
          <w:rFonts w:ascii="Times New Roman" w:hAnsi="Times New Roman" w:cs="Times New Roman"/>
          <w:color w:val="000000"/>
          <w:sz w:val="24"/>
          <w:szCs w:val="24"/>
        </w:rPr>
      </w:pPr>
      <w:r w:rsidRPr="00AE2CC3">
        <w:rPr>
          <w:rFonts w:ascii="Times New Roman" w:hAnsi="Times New Roman" w:cs="Times New Roman"/>
          <w:sz w:val="24"/>
          <w:szCs w:val="24"/>
        </w:rPr>
        <w:t>Kraći p</w:t>
      </w:r>
      <w:r w:rsidRPr="00AE2CC3">
        <w:rPr>
          <w:rFonts w:ascii="Times New Roman" w:hAnsi="Times New Roman" w:cs="Times New Roman"/>
          <w:color w:val="000000"/>
          <w:sz w:val="24"/>
          <w:szCs w:val="24"/>
        </w:rPr>
        <w:t>rogram predškole</w:t>
      </w:r>
      <w:r w:rsidRPr="00AE2CC3">
        <w:rPr>
          <w:rFonts w:ascii="Times New Roman" w:hAnsi="Times New Roman" w:cs="Times New Roman"/>
          <w:sz w:val="24"/>
          <w:szCs w:val="24"/>
        </w:rPr>
        <w:t xml:space="preserve"> </w:t>
      </w:r>
      <w:r w:rsidR="006E059C" w:rsidRPr="00AE2CC3">
        <w:rPr>
          <w:rFonts w:ascii="Times New Roman" w:hAnsi="Times New Roman" w:cs="Times New Roman"/>
          <w:sz w:val="24"/>
          <w:szCs w:val="24"/>
        </w:rPr>
        <w:t>– k</w:t>
      </w:r>
      <w:r w:rsidRPr="00AE2CC3">
        <w:rPr>
          <w:rFonts w:ascii="Times New Roman" w:hAnsi="Times New Roman" w:cs="Times New Roman"/>
          <w:sz w:val="24"/>
          <w:szCs w:val="24"/>
        </w:rPr>
        <w:t>oji se provodi i financira sukladno Zakonu o predškolskom odgoju i obrazovanju i koji je za roditelje besplatan</w:t>
      </w:r>
    </w:p>
    <w:p w14:paraId="00000028" w14:textId="644D7550" w:rsidR="00AF62CE" w:rsidRPr="00AE2CC3" w:rsidRDefault="00000000" w:rsidP="00CD5885">
      <w:pPr>
        <w:pStyle w:val="Bezproreda"/>
        <w:numPr>
          <w:ilvl w:val="0"/>
          <w:numId w:val="20"/>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Krać</w:t>
      </w:r>
      <w:r w:rsidRPr="00AE2CC3">
        <w:rPr>
          <w:rFonts w:ascii="Times New Roman" w:hAnsi="Times New Roman" w:cs="Times New Roman"/>
          <w:sz w:val="24"/>
          <w:szCs w:val="24"/>
        </w:rPr>
        <w:t xml:space="preserve">i </w:t>
      </w:r>
      <w:r w:rsidRPr="00AE2CC3">
        <w:rPr>
          <w:rFonts w:ascii="Times New Roman" w:hAnsi="Times New Roman" w:cs="Times New Roman"/>
          <w:color w:val="000000"/>
          <w:sz w:val="24"/>
          <w:szCs w:val="24"/>
        </w:rPr>
        <w:t>program</w:t>
      </w:r>
      <w:r w:rsidRPr="00AE2CC3">
        <w:rPr>
          <w:rFonts w:ascii="Times New Roman" w:hAnsi="Times New Roman" w:cs="Times New Roman"/>
          <w:sz w:val="24"/>
          <w:szCs w:val="24"/>
        </w:rPr>
        <w:t>i u trajanju do tri sata dnevno</w:t>
      </w:r>
      <w:r w:rsidR="0030517C" w:rsidRPr="00AE2CC3">
        <w:rPr>
          <w:rFonts w:ascii="Times New Roman" w:hAnsi="Times New Roman" w:cs="Times New Roman"/>
          <w:sz w:val="24"/>
          <w:szCs w:val="24"/>
        </w:rPr>
        <w:t>, verificirani od strane M</w:t>
      </w:r>
      <w:r w:rsidR="00A80ED8" w:rsidRPr="00AE2CC3">
        <w:rPr>
          <w:rFonts w:ascii="Times New Roman" w:hAnsi="Times New Roman" w:cs="Times New Roman"/>
          <w:sz w:val="24"/>
          <w:szCs w:val="24"/>
        </w:rPr>
        <w:t>inistarstva znanosti, obrazovanja i mladih</w:t>
      </w:r>
    </w:p>
    <w:p w14:paraId="6ECEBC83" w14:textId="77777777" w:rsidR="00AB1BE7" w:rsidRPr="00AE2CC3" w:rsidRDefault="00AB1BE7" w:rsidP="00AE2CC3">
      <w:pPr>
        <w:pStyle w:val="Bezproreda"/>
        <w:jc w:val="both"/>
        <w:rPr>
          <w:rFonts w:ascii="Times New Roman" w:hAnsi="Times New Roman" w:cs="Times New Roman"/>
          <w:sz w:val="24"/>
          <w:szCs w:val="24"/>
        </w:rPr>
      </w:pPr>
    </w:p>
    <w:p w14:paraId="0000002A" w14:textId="383F2D4E" w:rsidR="00AF62CE" w:rsidRDefault="00000000" w:rsidP="00CD5885">
      <w:pPr>
        <w:pStyle w:val="Bezproreda"/>
        <w:numPr>
          <w:ilvl w:val="0"/>
          <w:numId w:val="16"/>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UVJETI I MJERILA ZA UTVRĐIVANJE CIJENE I PROVEDBE PROGRAMA</w:t>
      </w:r>
    </w:p>
    <w:p w14:paraId="762DBF76" w14:textId="77777777" w:rsidR="00CD5885" w:rsidRPr="00AE2CC3" w:rsidRDefault="00CD5885" w:rsidP="00CD5885">
      <w:pPr>
        <w:pStyle w:val="Bezproreda"/>
        <w:ind w:left="1080"/>
        <w:jc w:val="both"/>
        <w:rPr>
          <w:rFonts w:ascii="Times New Roman" w:hAnsi="Times New Roman" w:cs="Times New Roman"/>
          <w:color w:val="000000"/>
          <w:sz w:val="24"/>
          <w:szCs w:val="24"/>
        </w:rPr>
      </w:pPr>
    </w:p>
    <w:p w14:paraId="0000002B" w14:textId="77777777" w:rsidR="00AF62CE" w:rsidRPr="00AE2CC3" w:rsidRDefault="00000000" w:rsidP="00CD5885">
      <w:pPr>
        <w:pStyle w:val="Bezproreda"/>
        <w:jc w:val="center"/>
        <w:rPr>
          <w:rFonts w:ascii="Times New Roman" w:hAnsi="Times New Roman" w:cs="Times New Roman"/>
          <w:sz w:val="24"/>
          <w:szCs w:val="24"/>
        </w:rPr>
      </w:pPr>
      <w:r w:rsidRPr="00AE2CC3">
        <w:rPr>
          <w:rFonts w:ascii="Times New Roman" w:hAnsi="Times New Roman" w:cs="Times New Roman"/>
          <w:sz w:val="24"/>
          <w:szCs w:val="24"/>
        </w:rPr>
        <w:t>Članak 3.</w:t>
      </w:r>
    </w:p>
    <w:p w14:paraId="0000002C" w14:textId="105EEC5A" w:rsidR="00AF62CE" w:rsidRPr="00AE2CC3" w:rsidRDefault="00000000" w:rsidP="00CD5885">
      <w:pPr>
        <w:pStyle w:val="Bezproreda"/>
        <w:numPr>
          <w:ilvl w:val="0"/>
          <w:numId w:val="21"/>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Ukupna visina potrebnih sredstava za provedbu programa ranog i predškolskog odgoja i obrazovanja djece rane i predškolske dobi u Dječjem vrtiću predstavlja ekonomsku cijenu (u daljnjem tekstu „Ekonomska cijena“).</w:t>
      </w:r>
    </w:p>
    <w:p w14:paraId="0000002D" w14:textId="489BA261" w:rsidR="00AF62CE" w:rsidRPr="00AE2CC3" w:rsidRDefault="00000000" w:rsidP="00CD5885">
      <w:pPr>
        <w:pStyle w:val="Bezproreda"/>
        <w:numPr>
          <w:ilvl w:val="0"/>
          <w:numId w:val="21"/>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Ekonomska cijena utvrđuje se temeljem</w:t>
      </w:r>
      <w:r w:rsidR="00A270B6" w:rsidRPr="00AE2CC3">
        <w:rPr>
          <w:rFonts w:ascii="Times New Roman" w:hAnsi="Times New Roman" w:cs="Times New Roman"/>
          <w:color w:val="000000"/>
          <w:sz w:val="24"/>
          <w:szCs w:val="24"/>
        </w:rPr>
        <w:t xml:space="preserve"> </w:t>
      </w:r>
      <w:r w:rsidRPr="00AE2CC3">
        <w:rPr>
          <w:rFonts w:ascii="Times New Roman" w:hAnsi="Times New Roman" w:cs="Times New Roman"/>
          <w:color w:val="000000"/>
          <w:sz w:val="24"/>
          <w:szCs w:val="24"/>
        </w:rPr>
        <w:t>procijenjenih ukupnih godišnjih rashoda i kapaciteta Dječjeg vrtića, odnosno broja djece koja mogu pohađati Dječji vrtić prema Državnom pedagoškom standardu.</w:t>
      </w:r>
    </w:p>
    <w:p w14:paraId="0000002E" w14:textId="341B309B" w:rsidR="00AF62CE" w:rsidRPr="00AE2CC3" w:rsidRDefault="00000000" w:rsidP="00CD5885">
      <w:pPr>
        <w:pStyle w:val="Bezproreda"/>
        <w:numPr>
          <w:ilvl w:val="0"/>
          <w:numId w:val="21"/>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Rashodi iz stavka 2. ovog članka obuhvaćaju rashode za radnike, prehranu djece, uvjete boravka djece, nabavu namještaja i opreme te nabavu sitnog materijala, osim rashoda za kapitalna ulaganja u objekte.</w:t>
      </w:r>
    </w:p>
    <w:p w14:paraId="0000002F" w14:textId="72101B3B" w:rsidR="00AF62CE" w:rsidRPr="00AE2CC3" w:rsidRDefault="00000000" w:rsidP="00AB1BE7">
      <w:pPr>
        <w:pStyle w:val="Bezproreda"/>
        <w:numPr>
          <w:ilvl w:val="0"/>
          <w:numId w:val="21"/>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Ekonomska cijena Dječjeg vrtića iznosi:</w:t>
      </w:r>
    </w:p>
    <w:p w14:paraId="00000030" w14:textId="31A451C1" w:rsidR="00AF62CE" w:rsidRPr="00AE2CC3" w:rsidRDefault="00000000" w:rsidP="00AB1BE7">
      <w:pPr>
        <w:pStyle w:val="Bezproreda"/>
        <w:numPr>
          <w:ilvl w:val="0"/>
          <w:numId w:val="20"/>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 xml:space="preserve">Cjelodnevni </w:t>
      </w:r>
      <w:r w:rsidRPr="00AE2CC3">
        <w:rPr>
          <w:rFonts w:ascii="Times New Roman" w:hAnsi="Times New Roman" w:cs="Times New Roman"/>
          <w:sz w:val="24"/>
          <w:szCs w:val="24"/>
        </w:rPr>
        <w:t xml:space="preserve">program u trajanju od 7 do 10 sati </w:t>
      </w:r>
      <w:r w:rsidRPr="00AE2CC3">
        <w:rPr>
          <w:rFonts w:ascii="Times New Roman" w:hAnsi="Times New Roman" w:cs="Times New Roman"/>
          <w:color w:val="000000"/>
          <w:sz w:val="24"/>
          <w:szCs w:val="24"/>
        </w:rPr>
        <w:t>–</w:t>
      </w:r>
      <w:r w:rsidR="005C7FD5" w:rsidRPr="00AE2CC3">
        <w:rPr>
          <w:rFonts w:ascii="Times New Roman" w:hAnsi="Times New Roman" w:cs="Times New Roman"/>
          <w:color w:val="000000"/>
          <w:sz w:val="24"/>
          <w:szCs w:val="24"/>
        </w:rPr>
        <w:t xml:space="preserve"> </w:t>
      </w:r>
      <w:r w:rsidR="000D26DD" w:rsidRPr="00AE2CC3">
        <w:rPr>
          <w:rFonts w:ascii="Times New Roman" w:hAnsi="Times New Roman" w:cs="Times New Roman"/>
          <w:color w:val="000000"/>
          <w:sz w:val="24"/>
          <w:szCs w:val="24"/>
        </w:rPr>
        <w:t xml:space="preserve">632,74 </w:t>
      </w:r>
      <w:r w:rsidR="005C7FD5" w:rsidRPr="00AE2CC3">
        <w:rPr>
          <w:rFonts w:ascii="Times New Roman" w:hAnsi="Times New Roman" w:cs="Times New Roman"/>
          <w:color w:val="000000"/>
          <w:sz w:val="24"/>
          <w:szCs w:val="24"/>
        </w:rPr>
        <w:t>€</w:t>
      </w:r>
    </w:p>
    <w:p w14:paraId="00000031" w14:textId="08950518" w:rsidR="00AF62CE" w:rsidRPr="00AE2CC3" w:rsidRDefault="00000000" w:rsidP="00AB1BE7">
      <w:pPr>
        <w:pStyle w:val="Bezproreda"/>
        <w:numPr>
          <w:ilvl w:val="0"/>
          <w:numId w:val="20"/>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Poludnevni program u trajanju od 4 do 6 sat</w:t>
      </w:r>
      <w:r w:rsidR="00B56433" w:rsidRPr="00AE2CC3">
        <w:rPr>
          <w:rFonts w:ascii="Times New Roman" w:hAnsi="Times New Roman" w:cs="Times New Roman"/>
          <w:color w:val="000000"/>
          <w:sz w:val="24"/>
          <w:szCs w:val="24"/>
        </w:rPr>
        <w:t>i</w:t>
      </w:r>
      <w:r w:rsidRPr="00AE2CC3">
        <w:rPr>
          <w:rFonts w:ascii="Times New Roman" w:hAnsi="Times New Roman" w:cs="Times New Roman"/>
          <w:color w:val="000000"/>
          <w:sz w:val="24"/>
          <w:szCs w:val="24"/>
        </w:rPr>
        <w:t xml:space="preserve"> – </w:t>
      </w:r>
      <w:r w:rsidR="000D26DD" w:rsidRPr="00AE2CC3">
        <w:rPr>
          <w:rFonts w:ascii="Times New Roman" w:hAnsi="Times New Roman" w:cs="Times New Roman"/>
          <w:color w:val="000000"/>
          <w:sz w:val="24"/>
          <w:szCs w:val="24"/>
        </w:rPr>
        <w:t xml:space="preserve">319,64 </w:t>
      </w:r>
      <w:r w:rsidR="005C7FD5" w:rsidRPr="00AE2CC3">
        <w:rPr>
          <w:rFonts w:ascii="Times New Roman" w:hAnsi="Times New Roman" w:cs="Times New Roman"/>
          <w:color w:val="000000"/>
          <w:sz w:val="24"/>
          <w:szCs w:val="24"/>
        </w:rPr>
        <w:t>€</w:t>
      </w:r>
    </w:p>
    <w:p w14:paraId="00000032" w14:textId="77777777" w:rsidR="00AF62CE" w:rsidRDefault="00AF62CE" w:rsidP="00AE2CC3">
      <w:pPr>
        <w:pStyle w:val="Bezproreda"/>
        <w:jc w:val="both"/>
        <w:rPr>
          <w:rFonts w:ascii="Times New Roman" w:hAnsi="Times New Roman" w:cs="Times New Roman"/>
          <w:color w:val="000000"/>
          <w:sz w:val="24"/>
          <w:szCs w:val="24"/>
        </w:rPr>
      </w:pPr>
    </w:p>
    <w:p w14:paraId="0CC4A90D" w14:textId="77777777" w:rsidR="00CD07CA" w:rsidRDefault="00CD07CA" w:rsidP="00AE2CC3">
      <w:pPr>
        <w:pStyle w:val="Bezproreda"/>
        <w:jc w:val="both"/>
        <w:rPr>
          <w:rFonts w:ascii="Times New Roman" w:hAnsi="Times New Roman" w:cs="Times New Roman"/>
          <w:color w:val="000000"/>
          <w:sz w:val="24"/>
          <w:szCs w:val="24"/>
        </w:rPr>
      </w:pPr>
    </w:p>
    <w:p w14:paraId="6C0FDFFD" w14:textId="77777777" w:rsidR="00CD07CA" w:rsidRPr="00AE2CC3" w:rsidRDefault="00CD07CA" w:rsidP="00AE2CC3">
      <w:pPr>
        <w:pStyle w:val="Bezproreda"/>
        <w:jc w:val="both"/>
        <w:rPr>
          <w:rFonts w:ascii="Times New Roman" w:hAnsi="Times New Roman" w:cs="Times New Roman"/>
          <w:color w:val="000000"/>
          <w:sz w:val="24"/>
          <w:szCs w:val="24"/>
        </w:rPr>
      </w:pPr>
    </w:p>
    <w:p w14:paraId="00000033" w14:textId="624C4A7F" w:rsidR="00AF62CE" w:rsidRPr="00AE2CC3" w:rsidRDefault="00000000" w:rsidP="00AB1BE7">
      <w:pPr>
        <w:pStyle w:val="Bezproreda"/>
        <w:numPr>
          <w:ilvl w:val="0"/>
          <w:numId w:val="16"/>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lastRenderedPageBreak/>
        <w:t>UVJETI I MJERILA ZA NAPLATU USLUGE</w:t>
      </w:r>
    </w:p>
    <w:p w14:paraId="67FCFC42" w14:textId="77777777" w:rsidR="00AB1BE7" w:rsidRDefault="00AB1BE7" w:rsidP="00AE2CC3">
      <w:pPr>
        <w:pStyle w:val="Bezproreda"/>
        <w:jc w:val="both"/>
        <w:rPr>
          <w:rFonts w:ascii="Times New Roman" w:hAnsi="Times New Roman" w:cs="Times New Roman"/>
          <w:sz w:val="24"/>
          <w:szCs w:val="24"/>
        </w:rPr>
      </w:pPr>
    </w:p>
    <w:p w14:paraId="00000034" w14:textId="6F66556D" w:rsidR="00AF62CE" w:rsidRPr="00AE2CC3" w:rsidRDefault="00000000" w:rsidP="00AB1BE7">
      <w:pPr>
        <w:pStyle w:val="Bezproreda"/>
        <w:jc w:val="center"/>
        <w:rPr>
          <w:rFonts w:ascii="Times New Roman" w:hAnsi="Times New Roman" w:cs="Times New Roman"/>
          <w:sz w:val="24"/>
          <w:szCs w:val="24"/>
        </w:rPr>
      </w:pPr>
      <w:r w:rsidRPr="00AE2CC3">
        <w:rPr>
          <w:rFonts w:ascii="Times New Roman" w:hAnsi="Times New Roman" w:cs="Times New Roman"/>
          <w:sz w:val="24"/>
          <w:szCs w:val="24"/>
        </w:rPr>
        <w:t>Članak 4.</w:t>
      </w:r>
    </w:p>
    <w:p w14:paraId="00000035" w14:textId="6DA0AA23" w:rsidR="00AF62CE" w:rsidRPr="00AE2CC3" w:rsidRDefault="00000000" w:rsidP="00AE2CC3">
      <w:pPr>
        <w:pStyle w:val="Bezproreda"/>
        <w:jc w:val="both"/>
        <w:rPr>
          <w:rFonts w:ascii="Times New Roman" w:hAnsi="Times New Roman" w:cs="Times New Roman"/>
          <w:sz w:val="24"/>
          <w:szCs w:val="24"/>
        </w:rPr>
      </w:pPr>
      <w:r w:rsidRPr="00AE2CC3">
        <w:rPr>
          <w:rFonts w:ascii="Times New Roman" w:hAnsi="Times New Roman" w:cs="Times New Roman"/>
          <w:sz w:val="24"/>
          <w:szCs w:val="24"/>
        </w:rPr>
        <w:t xml:space="preserve">Sredstva za provedbu programa predškolskog odgoja i obrazovanja djece predškolske dobi u Dječjem vrtiću </w:t>
      </w:r>
      <w:r w:rsidR="00B56433" w:rsidRPr="00F87D9C">
        <w:rPr>
          <w:rFonts w:ascii="Times New Roman" w:hAnsi="Times New Roman" w:cs="Times New Roman"/>
          <w:sz w:val="24"/>
          <w:szCs w:val="24"/>
        </w:rPr>
        <w:t>osiguravaju</w:t>
      </w:r>
      <w:r w:rsidRPr="00F87D9C">
        <w:rPr>
          <w:rFonts w:ascii="Times New Roman" w:hAnsi="Times New Roman" w:cs="Times New Roman"/>
          <w:sz w:val="24"/>
          <w:szCs w:val="24"/>
        </w:rPr>
        <w:t xml:space="preserve"> </w:t>
      </w:r>
      <w:r w:rsidRPr="00AE2CC3">
        <w:rPr>
          <w:rFonts w:ascii="Times New Roman" w:hAnsi="Times New Roman" w:cs="Times New Roman"/>
          <w:sz w:val="24"/>
          <w:szCs w:val="24"/>
        </w:rPr>
        <w:t>se dijelom iz Proračuna Grada Delnica</w:t>
      </w:r>
      <w:r w:rsidR="00805E4A" w:rsidRPr="00AE2CC3">
        <w:rPr>
          <w:rFonts w:ascii="Times New Roman" w:hAnsi="Times New Roman" w:cs="Times New Roman"/>
          <w:sz w:val="24"/>
          <w:szCs w:val="24"/>
        </w:rPr>
        <w:t xml:space="preserve"> te </w:t>
      </w:r>
      <w:r w:rsidRPr="00AE2CC3">
        <w:rPr>
          <w:rFonts w:ascii="Times New Roman" w:hAnsi="Times New Roman" w:cs="Times New Roman"/>
          <w:sz w:val="24"/>
          <w:szCs w:val="24"/>
        </w:rPr>
        <w:t>iz dijela koji plaćaju roditelji-korisnici</w:t>
      </w:r>
      <w:r w:rsidR="00805E4A" w:rsidRPr="00AE2CC3">
        <w:rPr>
          <w:rFonts w:ascii="Times New Roman" w:hAnsi="Times New Roman" w:cs="Times New Roman"/>
          <w:sz w:val="24"/>
          <w:szCs w:val="24"/>
        </w:rPr>
        <w:t xml:space="preserve"> usluge</w:t>
      </w:r>
      <w:r w:rsidRPr="00AE2CC3">
        <w:rPr>
          <w:rFonts w:ascii="Times New Roman" w:hAnsi="Times New Roman" w:cs="Times New Roman"/>
          <w:sz w:val="24"/>
          <w:szCs w:val="24"/>
        </w:rPr>
        <w:t>.</w:t>
      </w:r>
    </w:p>
    <w:p w14:paraId="3E34EC1A" w14:textId="77777777" w:rsidR="00AB1BE7" w:rsidRDefault="00AB1BE7" w:rsidP="00AE2CC3">
      <w:pPr>
        <w:pStyle w:val="Bezproreda"/>
        <w:jc w:val="both"/>
        <w:rPr>
          <w:rFonts w:ascii="Times New Roman" w:hAnsi="Times New Roman" w:cs="Times New Roman"/>
          <w:sz w:val="24"/>
          <w:szCs w:val="24"/>
        </w:rPr>
      </w:pPr>
    </w:p>
    <w:p w14:paraId="00000036" w14:textId="43E8348D" w:rsidR="00AF62CE" w:rsidRPr="00AE2CC3" w:rsidRDefault="00000000" w:rsidP="00AB1BE7">
      <w:pPr>
        <w:pStyle w:val="Bezproreda"/>
        <w:jc w:val="center"/>
        <w:rPr>
          <w:rFonts w:ascii="Times New Roman" w:hAnsi="Times New Roman" w:cs="Times New Roman"/>
          <w:sz w:val="24"/>
          <w:szCs w:val="24"/>
        </w:rPr>
      </w:pPr>
      <w:r w:rsidRPr="00AE2CC3">
        <w:rPr>
          <w:rFonts w:ascii="Times New Roman" w:hAnsi="Times New Roman" w:cs="Times New Roman"/>
          <w:sz w:val="24"/>
          <w:szCs w:val="24"/>
        </w:rPr>
        <w:t>Članak 5.</w:t>
      </w:r>
    </w:p>
    <w:p w14:paraId="00000037" w14:textId="1A903CF8" w:rsidR="00AF62CE" w:rsidRPr="00AE2CC3" w:rsidRDefault="00000000" w:rsidP="00AB1BE7">
      <w:pPr>
        <w:pStyle w:val="Bezproreda"/>
        <w:numPr>
          <w:ilvl w:val="0"/>
          <w:numId w:val="22"/>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Sufinanciranje cijene usluge iznosi:</w:t>
      </w:r>
    </w:p>
    <w:p w14:paraId="00000038" w14:textId="77777777" w:rsidR="00AF62CE" w:rsidRPr="00AE2CC3" w:rsidRDefault="00AF62CE" w:rsidP="00AE2CC3">
      <w:pPr>
        <w:pStyle w:val="Bezproreda"/>
        <w:jc w:val="both"/>
        <w:rPr>
          <w:rFonts w:ascii="Times New Roman" w:hAnsi="Times New Roman" w:cs="Times New Roman"/>
          <w:color w:val="000000"/>
          <w:sz w:val="24"/>
          <w:szCs w:val="24"/>
        </w:rPr>
      </w:pPr>
    </w:p>
    <w:tbl>
      <w:tblPr>
        <w:tblStyle w:val="a"/>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449"/>
        <w:gridCol w:w="1870"/>
        <w:gridCol w:w="1637"/>
        <w:gridCol w:w="2106"/>
      </w:tblGrid>
      <w:tr w:rsidR="000D26DD" w:rsidRPr="00AE2CC3" w14:paraId="4F0F2EDA" w14:textId="77777777" w:rsidTr="000D26DD">
        <w:tc>
          <w:tcPr>
            <w:tcW w:w="1903" w:type="pct"/>
            <w:vAlign w:val="center"/>
          </w:tcPr>
          <w:p w14:paraId="00000039" w14:textId="77777777"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color w:val="000000"/>
                <w:sz w:val="24"/>
                <w:szCs w:val="24"/>
              </w:rPr>
              <w:t>Program/ekonomska cijena u €</w:t>
            </w:r>
          </w:p>
        </w:tc>
        <w:tc>
          <w:tcPr>
            <w:tcW w:w="1032" w:type="pct"/>
            <w:vAlign w:val="center"/>
          </w:tcPr>
          <w:p w14:paraId="0000003A" w14:textId="77777777"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color w:val="000000"/>
                <w:sz w:val="24"/>
                <w:szCs w:val="24"/>
              </w:rPr>
              <w:t>Udio iz proračuna u %</w:t>
            </w:r>
          </w:p>
        </w:tc>
        <w:tc>
          <w:tcPr>
            <w:tcW w:w="903" w:type="pct"/>
            <w:vAlign w:val="center"/>
          </w:tcPr>
          <w:p w14:paraId="0000003B" w14:textId="77777777"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color w:val="000000"/>
                <w:sz w:val="24"/>
                <w:szCs w:val="24"/>
              </w:rPr>
              <w:t>Udio roditelja u %</w:t>
            </w:r>
          </w:p>
        </w:tc>
        <w:tc>
          <w:tcPr>
            <w:tcW w:w="1162" w:type="pct"/>
            <w:vAlign w:val="center"/>
          </w:tcPr>
          <w:p w14:paraId="0000003D" w14:textId="7A3E4AFD"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color w:val="000000"/>
                <w:sz w:val="24"/>
                <w:szCs w:val="24"/>
              </w:rPr>
              <w:t>Ukupno</w:t>
            </w:r>
          </w:p>
        </w:tc>
      </w:tr>
      <w:tr w:rsidR="000D26DD" w:rsidRPr="00AE2CC3" w14:paraId="1485466D" w14:textId="77777777" w:rsidTr="000D26DD">
        <w:tc>
          <w:tcPr>
            <w:tcW w:w="1903" w:type="pct"/>
            <w:vAlign w:val="center"/>
          </w:tcPr>
          <w:p w14:paraId="0000003E" w14:textId="522DE754"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sz w:val="24"/>
                <w:szCs w:val="24"/>
              </w:rPr>
              <w:t xml:space="preserve">Cjelodnevni program u trajanju od 7 do 10 sati / </w:t>
            </w:r>
            <w:r w:rsidR="00CE2B3D" w:rsidRPr="00AE2CC3">
              <w:rPr>
                <w:rFonts w:ascii="Times New Roman" w:hAnsi="Times New Roman" w:cs="Times New Roman"/>
                <w:color w:val="000000"/>
                <w:sz w:val="24"/>
                <w:szCs w:val="24"/>
              </w:rPr>
              <w:t>632,74</w:t>
            </w:r>
            <w:r w:rsidRPr="00AE2CC3">
              <w:rPr>
                <w:rFonts w:ascii="Times New Roman" w:hAnsi="Times New Roman" w:cs="Times New Roman"/>
                <w:sz w:val="24"/>
                <w:szCs w:val="24"/>
              </w:rPr>
              <w:t xml:space="preserve"> €</w:t>
            </w:r>
          </w:p>
        </w:tc>
        <w:tc>
          <w:tcPr>
            <w:tcW w:w="1032" w:type="pct"/>
            <w:vAlign w:val="center"/>
          </w:tcPr>
          <w:p w14:paraId="0000003F" w14:textId="711E85AC"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color w:val="000000"/>
                <w:sz w:val="24"/>
                <w:szCs w:val="24"/>
              </w:rPr>
              <w:t>84,196</w:t>
            </w:r>
          </w:p>
        </w:tc>
        <w:tc>
          <w:tcPr>
            <w:tcW w:w="903" w:type="pct"/>
            <w:vAlign w:val="center"/>
          </w:tcPr>
          <w:p w14:paraId="00000040" w14:textId="357F4BED"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color w:val="000000"/>
                <w:sz w:val="24"/>
                <w:szCs w:val="24"/>
              </w:rPr>
              <w:t>15,804</w:t>
            </w:r>
          </w:p>
        </w:tc>
        <w:tc>
          <w:tcPr>
            <w:tcW w:w="1162" w:type="pct"/>
            <w:vAlign w:val="center"/>
          </w:tcPr>
          <w:p w14:paraId="00000042" w14:textId="47ABEB6A"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color w:val="000000"/>
                <w:sz w:val="24"/>
                <w:szCs w:val="24"/>
              </w:rPr>
              <w:t>100</w:t>
            </w:r>
            <w:r w:rsidR="00B56433" w:rsidRPr="00AE2CC3">
              <w:rPr>
                <w:rFonts w:ascii="Times New Roman" w:hAnsi="Times New Roman" w:cs="Times New Roman"/>
                <w:color w:val="000000"/>
                <w:sz w:val="24"/>
                <w:szCs w:val="24"/>
              </w:rPr>
              <w:t>%</w:t>
            </w:r>
          </w:p>
        </w:tc>
      </w:tr>
      <w:tr w:rsidR="000D26DD" w:rsidRPr="00AE2CC3" w14:paraId="57EB8648" w14:textId="77777777" w:rsidTr="000D26DD">
        <w:tc>
          <w:tcPr>
            <w:tcW w:w="1903" w:type="pct"/>
            <w:vAlign w:val="center"/>
          </w:tcPr>
          <w:p w14:paraId="00000043" w14:textId="6EF6D846"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sz w:val="24"/>
                <w:szCs w:val="24"/>
              </w:rPr>
              <w:t xml:space="preserve">Poludnevni program u trajanju od 4 do 6 sati / </w:t>
            </w:r>
            <w:r w:rsidR="00CE2B3D" w:rsidRPr="00AE2CC3">
              <w:rPr>
                <w:rFonts w:ascii="Times New Roman" w:hAnsi="Times New Roman" w:cs="Times New Roman"/>
                <w:color w:val="000000"/>
                <w:sz w:val="24"/>
                <w:szCs w:val="24"/>
              </w:rPr>
              <w:t>319,64</w:t>
            </w:r>
            <w:r w:rsidRPr="00AE2CC3">
              <w:rPr>
                <w:rFonts w:ascii="Times New Roman" w:hAnsi="Times New Roman" w:cs="Times New Roman"/>
                <w:sz w:val="24"/>
                <w:szCs w:val="24"/>
              </w:rPr>
              <w:t xml:space="preserve"> €</w:t>
            </w:r>
          </w:p>
        </w:tc>
        <w:tc>
          <w:tcPr>
            <w:tcW w:w="1032" w:type="pct"/>
            <w:vAlign w:val="center"/>
          </w:tcPr>
          <w:p w14:paraId="00000044" w14:textId="75FDE9F5"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color w:val="000000"/>
                <w:sz w:val="24"/>
                <w:szCs w:val="24"/>
              </w:rPr>
              <w:t>74,972</w:t>
            </w:r>
          </w:p>
        </w:tc>
        <w:tc>
          <w:tcPr>
            <w:tcW w:w="903" w:type="pct"/>
            <w:vAlign w:val="center"/>
          </w:tcPr>
          <w:p w14:paraId="00000045" w14:textId="2115A6E2"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color w:val="000000"/>
                <w:sz w:val="24"/>
                <w:szCs w:val="24"/>
              </w:rPr>
              <w:t>25,028</w:t>
            </w:r>
          </w:p>
        </w:tc>
        <w:tc>
          <w:tcPr>
            <w:tcW w:w="1162" w:type="pct"/>
            <w:vAlign w:val="center"/>
          </w:tcPr>
          <w:p w14:paraId="00000047" w14:textId="29730E29" w:rsidR="000D26DD" w:rsidRPr="00AE2CC3" w:rsidRDefault="000D26DD" w:rsidP="00BC4A52">
            <w:pPr>
              <w:pStyle w:val="Bezproreda"/>
              <w:jc w:val="center"/>
              <w:rPr>
                <w:rFonts w:ascii="Times New Roman" w:hAnsi="Times New Roman" w:cs="Times New Roman"/>
                <w:color w:val="000000"/>
                <w:sz w:val="24"/>
                <w:szCs w:val="24"/>
              </w:rPr>
            </w:pPr>
            <w:r w:rsidRPr="00AE2CC3">
              <w:rPr>
                <w:rFonts w:ascii="Times New Roman" w:hAnsi="Times New Roman" w:cs="Times New Roman"/>
                <w:color w:val="000000"/>
                <w:sz w:val="24"/>
                <w:szCs w:val="24"/>
              </w:rPr>
              <w:t>100</w:t>
            </w:r>
            <w:r w:rsidR="00B56433" w:rsidRPr="00AE2CC3">
              <w:rPr>
                <w:rFonts w:ascii="Times New Roman" w:hAnsi="Times New Roman" w:cs="Times New Roman"/>
                <w:color w:val="000000"/>
                <w:sz w:val="24"/>
                <w:szCs w:val="24"/>
              </w:rPr>
              <w:t>%</w:t>
            </w:r>
          </w:p>
        </w:tc>
      </w:tr>
    </w:tbl>
    <w:p w14:paraId="00000048" w14:textId="77777777" w:rsidR="00AF62CE" w:rsidRPr="00AE2CC3" w:rsidRDefault="00AF62CE" w:rsidP="00AE2CC3">
      <w:pPr>
        <w:pStyle w:val="Bezproreda"/>
        <w:jc w:val="both"/>
        <w:rPr>
          <w:rFonts w:ascii="Times New Roman" w:hAnsi="Times New Roman" w:cs="Times New Roman"/>
          <w:color w:val="000000"/>
          <w:sz w:val="24"/>
          <w:szCs w:val="24"/>
        </w:rPr>
      </w:pPr>
    </w:p>
    <w:p w14:paraId="00000049" w14:textId="4BB38937" w:rsidR="00AF62CE" w:rsidRPr="00AE2CC3" w:rsidRDefault="0030517C" w:rsidP="00AB1BE7">
      <w:pPr>
        <w:pStyle w:val="Bezproreda"/>
        <w:numPr>
          <w:ilvl w:val="0"/>
          <w:numId w:val="22"/>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 xml:space="preserve">Udio roditelja-korisnika s prebivalištem na području Grada Delnica, državljana zemalja članica Europske Unije koji ima boravište na području Grada Delnica i stranca sa stalnim boravištem na području Grada Delnica u pedagoškoj godini iznosi: </w:t>
      </w:r>
    </w:p>
    <w:p w14:paraId="0000004A" w14:textId="0EF70496" w:rsidR="00AF62CE" w:rsidRPr="00AE2CC3" w:rsidRDefault="00000000" w:rsidP="00AB1BE7">
      <w:pPr>
        <w:pStyle w:val="Bezproreda"/>
        <w:numPr>
          <w:ilvl w:val="0"/>
          <w:numId w:val="20"/>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za cjelodnevn</w:t>
      </w:r>
      <w:r w:rsidRPr="00AE2CC3">
        <w:rPr>
          <w:rFonts w:ascii="Times New Roman" w:hAnsi="Times New Roman" w:cs="Times New Roman"/>
          <w:sz w:val="24"/>
          <w:szCs w:val="24"/>
        </w:rPr>
        <w:t>i</w:t>
      </w:r>
      <w:r w:rsidRPr="00AE2CC3">
        <w:rPr>
          <w:rFonts w:ascii="Times New Roman" w:hAnsi="Times New Roman" w:cs="Times New Roman"/>
          <w:color w:val="000000"/>
          <w:sz w:val="24"/>
          <w:szCs w:val="24"/>
        </w:rPr>
        <w:t xml:space="preserve"> p</w:t>
      </w:r>
      <w:r w:rsidRPr="00AE2CC3">
        <w:rPr>
          <w:rFonts w:ascii="Times New Roman" w:hAnsi="Times New Roman" w:cs="Times New Roman"/>
          <w:sz w:val="24"/>
          <w:szCs w:val="24"/>
        </w:rPr>
        <w:t xml:space="preserve">rogram u trajanju od 7 do </w:t>
      </w:r>
      <w:r w:rsidRPr="00AE2CC3">
        <w:rPr>
          <w:rFonts w:ascii="Times New Roman" w:hAnsi="Times New Roman" w:cs="Times New Roman"/>
          <w:color w:val="000000"/>
          <w:sz w:val="24"/>
          <w:szCs w:val="24"/>
        </w:rPr>
        <w:t xml:space="preserve">10 sati </w:t>
      </w:r>
      <w:r w:rsidR="0030517C" w:rsidRPr="00AE2CC3">
        <w:rPr>
          <w:rFonts w:ascii="Times New Roman" w:hAnsi="Times New Roman" w:cs="Times New Roman"/>
          <w:color w:val="000000"/>
          <w:sz w:val="24"/>
          <w:szCs w:val="24"/>
        </w:rPr>
        <w:t xml:space="preserve">100 </w:t>
      </w:r>
      <w:r w:rsidRPr="00AE2CC3">
        <w:rPr>
          <w:rFonts w:ascii="Times New Roman" w:hAnsi="Times New Roman" w:cs="Times New Roman"/>
          <w:color w:val="000000"/>
          <w:sz w:val="24"/>
          <w:szCs w:val="24"/>
        </w:rPr>
        <w:t>€ mjesečno,</w:t>
      </w:r>
    </w:p>
    <w:p w14:paraId="0000004B" w14:textId="6169BBAE" w:rsidR="00AF62CE" w:rsidRPr="00AE2CC3" w:rsidRDefault="00000000" w:rsidP="00AB1BE7">
      <w:pPr>
        <w:pStyle w:val="Bezproreda"/>
        <w:numPr>
          <w:ilvl w:val="0"/>
          <w:numId w:val="20"/>
        </w:numPr>
        <w:jc w:val="both"/>
        <w:rPr>
          <w:rFonts w:ascii="Times New Roman" w:hAnsi="Times New Roman" w:cs="Times New Roman"/>
          <w:color w:val="000000"/>
          <w:sz w:val="24"/>
          <w:szCs w:val="24"/>
        </w:rPr>
      </w:pPr>
      <w:r w:rsidRPr="00AE2CC3">
        <w:rPr>
          <w:rFonts w:ascii="Times New Roman" w:hAnsi="Times New Roman" w:cs="Times New Roman"/>
          <w:color w:val="000000"/>
          <w:sz w:val="24"/>
          <w:szCs w:val="24"/>
        </w:rPr>
        <w:t>za poludnevn</w:t>
      </w:r>
      <w:r w:rsidRPr="00AE2CC3">
        <w:rPr>
          <w:rFonts w:ascii="Times New Roman" w:hAnsi="Times New Roman" w:cs="Times New Roman"/>
          <w:sz w:val="24"/>
          <w:szCs w:val="24"/>
        </w:rPr>
        <w:t>i program u trajanju od 4 do</w:t>
      </w:r>
      <w:r w:rsidRPr="00AE2CC3">
        <w:rPr>
          <w:rFonts w:ascii="Times New Roman" w:hAnsi="Times New Roman" w:cs="Times New Roman"/>
          <w:color w:val="000000"/>
          <w:sz w:val="24"/>
          <w:szCs w:val="24"/>
        </w:rPr>
        <w:t xml:space="preserve"> 6 sa</w:t>
      </w:r>
      <w:r w:rsidRPr="00AE2CC3">
        <w:rPr>
          <w:rFonts w:ascii="Times New Roman" w:hAnsi="Times New Roman" w:cs="Times New Roman"/>
          <w:sz w:val="24"/>
          <w:szCs w:val="24"/>
        </w:rPr>
        <w:t>ti,</w:t>
      </w:r>
      <w:r w:rsidRPr="00AE2CC3">
        <w:rPr>
          <w:rFonts w:ascii="Times New Roman" w:hAnsi="Times New Roman" w:cs="Times New Roman"/>
          <w:color w:val="000000"/>
          <w:sz w:val="24"/>
          <w:szCs w:val="24"/>
        </w:rPr>
        <w:t xml:space="preserve"> s ručkom</w:t>
      </w:r>
      <w:r w:rsidR="00B56433" w:rsidRPr="00AE2CC3">
        <w:rPr>
          <w:rFonts w:ascii="Times New Roman" w:hAnsi="Times New Roman" w:cs="Times New Roman"/>
          <w:color w:val="000000"/>
          <w:sz w:val="24"/>
          <w:szCs w:val="24"/>
        </w:rPr>
        <w:t>,</w:t>
      </w:r>
      <w:r w:rsidRPr="00AE2CC3">
        <w:rPr>
          <w:rFonts w:ascii="Times New Roman" w:hAnsi="Times New Roman" w:cs="Times New Roman"/>
          <w:sz w:val="24"/>
          <w:szCs w:val="24"/>
        </w:rPr>
        <w:t xml:space="preserve"> </w:t>
      </w:r>
      <w:r w:rsidR="0030517C" w:rsidRPr="00AE2CC3">
        <w:rPr>
          <w:rFonts w:ascii="Times New Roman" w:hAnsi="Times New Roman" w:cs="Times New Roman"/>
          <w:color w:val="000000"/>
          <w:sz w:val="24"/>
          <w:szCs w:val="24"/>
        </w:rPr>
        <w:t>80 €</w:t>
      </w:r>
      <w:r w:rsidRPr="00AE2CC3">
        <w:rPr>
          <w:rFonts w:ascii="Times New Roman" w:hAnsi="Times New Roman" w:cs="Times New Roman"/>
          <w:color w:val="000000"/>
          <w:sz w:val="24"/>
          <w:szCs w:val="24"/>
        </w:rPr>
        <w:t xml:space="preserve"> mjesečno. </w:t>
      </w:r>
    </w:p>
    <w:p w14:paraId="0000004C" w14:textId="6FDB941C" w:rsidR="00AF62CE" w:rsidRPr="00AE2CC3" w:rsidRDefault="007A4A45" w:rsidP="00AB1BE7">
      <w:pPr>
        <w:pStyle w:val="Bezproreda"/>
        <w:numPr>
          <w:ilvl w:val="0"/>
          <w:numId w:val="22"/>
        </w:numPr>
        <w:jc w:val="both"/>
        <w:rPr>
          <w:rFonts w:ascii="Times New Roman" w:hAnsi="Times New Roman" w:cs="Times New Roman"/>
          <w:color w:val="000000"/>
          <w:sz w:val="24"/>
          <w:szCs w:val="24"/>
        </w:rPr>
      </w:pPr>
      <w:r>
        <w:rPr>
          <w:rFonts w:ascii="Times New Roman" w:hAnsi="Times New Roman" w:cs="Times New Roman"/>
          <w:sz w:val="24"/>
          <w:szCs w:val="24"/>
        </w:rPr>
        <w:t>Za ostvarivanje prava iz stavka 1. ovog članka</w:t>
      </w:r>
      <w:r w:rsidRPr="00AE2CC3">
        <w:rPr>
          <w:rFonts w:ascii="Times New Roman" w:hAnsi="Times New Roman" w:cs="Times New Roman"/>
          <w:sz w:val="24"/>
          <w:szCs w:val="24"/>
        </w:rPr>
        <w:t xml:space="preserve">, </w:t>
      </w:r>
      <w:r w:rsidRPr="00AE2CC3">
        <w:rPr>
          <w:rFonts w:ascii="Times New Roman" w:hAnsi="Times New Roman" w:cs="Times New Roman"/>
          <w:color w:val="000000"/>
          <w:sz w:val="24"/>
          <w:szCs w:val="24"/>
        </w:rPr>
        <w:t>potrebno je da roditelj koji podnosi zahtjev za upis djeteta i dijete imaju prebivalište ili boravište (stranac) na području Grada Delnica</w:t>
      </w:r>
      <w:r w:rsidRPr="00AE2CC3">
        <w:rPr>
          <w:rFonts w:ascii="Times New Roman" w:hAnsi="Times New Roman" w:cs="Times New Roman"/>
          <w:sz w:val="24"/>
          <w:szCs w:val="24"/>
        </w:rPr>
        <w:t xml:space="preserve">, i to na istoj adresi. </w:t>
      </w:r>
    </w:p>
    <w:p w14:paraId="0000004D" w14:textId="77D49666" w:rsidR="00AF62CE" w:rsidRPr="00AE2CC3" w:rsidRDefault="007A4A45" w:rsidP="00AB1BE7">
      <w:pPr>
        <w:pStyle w:val="Bezproreda"/>
        <w:numPr>
          <w:ilvl w:val="0"/>
          <w:numId w:val="22"/>
        </w:numPr>
        <w:jc w:val="both"/>
        <w:rPr>
          <w:rFonts w:ascii="Times New Roman" w:hAnsi="Times New Roman" w:cs="Times New Roman"/>
          <w:color w:val="000000"/>
          <w:sz w:val="24"/>
          <w:szCs w:val="24"/>
        </w:rPr>
      </w:pPr>
      <w:r>
        <w:rPr>
          <w:rFonts w:ascii="Times New Roman" w:hAnsi="Times New Roman" w:cs="Times New Roman"/>
          <w:color w:val="000000"/>
          <w:sz w:val="24"/>
          <w:szCs w:val="24"/>
        </w:rPr>
        <w:t>Za roditelje, odnosno djecu koja nemaju prebivalište ili odobreni boravak na području Grada Delnica, ekonomska cijena ostaje jednaka, ali se udio u plaćanju između roditelja i jedinice lokalne samouprave može mijenjati sukladno ugovorenim obvezama koje određuje druga jedinica lokalne samouprave svojim aktima.</w:t>
      </w:r>
    </w:p>
    <w:p w14:paraId="72443376" w14:textId="77777777" w:rsidR="00CE2B3D" w:rsidRPr="00AE2CC3" w:rsidRDefault="00CE2B3D" w:rsidP="00AE2CC3">
      <w:pPr>
        <w:pStyle w:val="Bezproreda"/>
        <w:jc w:val="both"/>
        <w:rPr>
          <w:rFonts w:ascii="Times New Roman" w:hAnsi="Times New Roman" w:cs="Times New Roman"/>
          <w:sz w:val="24"/>
          <w:szCs w:val="24"/>
        </w:rPr>
      </w:pPr>
    </w:p>
    <w:p w14:paraId="0000004E" w14:textId="41BD63F9" w:rsidR="00AF62CE" w:rsidRPr="00AB1BE7" w:rsidRDefault="00000000" w:rsidP="00AB1BE7">
      <w:pPr>
        <w:pStyle w:val="Bezproreda"/>
        <w:jc w:val="center"/>
        <w:rPr>
          <w:rFonts w:ascii="Times New Roman" w:hAnsi="Times New Roman" w:cs="Times New Roman"/>
          <w:sz w:val="24"/>
          <w:szCs w:val="24"/>
        </w:rPr>
      </w:pPr>
      <w:r w:rsidRPr="00AB1BE7">
        <w:rPr>
          <w:rFonts w:ascii="Times New Roman" w:hAnsi="Times New Roman" w:cs="Times New Roman"/>
          <w:sz w:val="24"/>
          <w:szCs w:val="24"/>
        </w:rPr>
        <w:t>Članak 6.</w:t>
      </w:r>
    </w:p>
    <w:p w14:paraId="0000004F" w14:textId="0DCBD992" w:rsidR="00AF62CE" w:rsidRPr="00AB1BE7" w:rsidRDefault="00000000" w:rsidP="00AB1BE7">
      <w:pPr>
        <w:pStyle w:val="Bezproreda"/>
        <w:numPr>
          <w:ilvl w:val="0"/>
          <w:numId w:val="24"/>
        </w:numPr>
        <w:jc w:val="both"/>
        <w:rPr>
          <w:rFonts w:ascii="Times New Roman" w:hAnsi="Times New Roman" w:cs="Times New Roman"/>
          <w:sz w:val="24"/>
          <w:szCs w:val="24"/>
        </w:rPr>
      </w:pPr>
      <w:r w:rsidRPr="00AB1BE7">
        <w:rPr>
          <w:rFonts w:ascii="Times New Roman" w:hAnsi="Times New Roman" w:cs="Times New Roman"/>
          <w:sz w:val="24"/>
          <w:szCs w:val="24"/>
        </w:rPr>
        <w:t>Cijena jednog krać</w:t>
      </w:r>
      <w:r w:rsidR="007A4A45">
        <w:rPr>
          <w:rFonts w:ascii="Times New Roman" w:hAnsi="Times New Roman" w:cs="Times New Roman"/>
          <w:sz w:val="24"/>
          <w:szCs w:val="24"/>
        </w:rPr>
        <w:t>eg</w:t>
      </w:r>
      <w:r w:rsidRPr="00AB1BE7">
        <w:rPr>
          <w:rFonts w:ascii="Times New Roman" w:hAnsi="Times New Roman" w:cs="Times New Roman"/>
          <w:sz w:val="24"/>
          <w:szCs w:val="24"/>
        </w:rPr>
        <w:t xml:space="preserve"> programa u trajanju do 3 sata koji se provode u Dječjem vrtiću iznosi 10</w:t>
      </w:r>
      <w:r w:rsidR="006E059C" w:rsidRPr="00AB1BE7">
        <w:rPr>
          <w:rFonts w:ascii="Times New Roman" w:hAnsi="Times New Roman" w:cs="Times New Roman"/>
          <w:sz w:val="24"/>
          <w:szCs w:val="24"/>
        </w:rPr>
        <w:t xml:space="preserve"> </w:t>
      </w:r>
      <w:r w:rsidRPr="00AB1BE7">
        <w:rPr>
          <w:rFonts w:ascii="Times New Roman" w:hAnsi="Times New Roman" w:cs="Times New Roman"/>
          <w:sz w:val="24"/>
          <w:szCs w:val="24"/>
        </w:rPr>
        <w:t>€ mjesečno.</w:t>
      </w:r>
    </w:p>
    <w:p w14:paraId="00000050" w14:textId="29FB0480" w:rsidR="00AF62CE" w:rsidRPr="00AB1BE7" w:rsidRDefault="00000000" w:rsidP="00AB1BE7">
      <w:pPr>
        <w:pStyle w:val="Bezproreda"/>
        <w:numPr>
          <w:ilvl w:val="0"/>
          <w:numId w:val="24"/>
        </w:numPr>
        <w:jc w:val="both"/>
        <w:rPr>
          <w:rFonts w:ascii="Times New Roman" w:hAnsi="Times New Roman" w:cs="Times New Roman"/>
          <w:sz w:val="24"/>
          <w:szCs w:val="24"/>
        </w:rPr>
      </w:pPr>
      <w:r w:rsidRPr="00AB1BE7">
        <w:rPr>
          <w:rFonts w:ascii="Times New Roman" w:hAnsi="Times New Roman" w:cs="Times New Roman"/>
          <w:sz w:val="24"/>
          <w:szCs w:val="24"/>
        </w:rPr>
        <w:t>Roditelj-korisnik plaća punu cijenu sudjelovanja djeteta u kraćem programu.</w:t>
      </w:r>
    </w:p>
    <w:p w14:paraId="00000051" w14:textId="77777777" w:rsidR="00AF62CE" w:rsidRPr="00AB1BE7" w:rsidRDefault="00AF62CE" w:rsidP="00AB1BE7">
      <w:pPr>
        <w:pStyle w:val="Bezproreda"/>
        <w:jc w:val="both"/>
        <w:rPr>
          <w:rFonts w:ascii="Times New Roman" w:hAnsi="Times New Roman" w:cs="Times New Roman"/>
          <w:sz w:val="24"/>
          <w:szCs w:val="24"/>
        </w:rPr>
      </w:pPr>
    </w:p>
    <w:p w14:paraId="00000052" w14:textId="6E1A77E0" w:rsidR="00AF62CE" w:rsidRPr="00AB1BE7" w:rsidRDefault="00000000" w:rsidP="00AB1BE7">
      <w:pPr>
        <w:pStyle w:val="Bezproreda"/>
        <w:numPr>
          <w:ilvl w:val="0"/>
          <w:numId w:val="16"/>
        </w:numPr>
        <w:jc w:val="both"/>
        <w:rPr>
          <w:rFonts w:ascii="Times New Roman" w:hAnsi="Times New Roman" w:cs="Times New Roman"/>
          <w:sz w:val="24"/>
          <w:szCs w:val="24"/>
        </w:rPr>
      </w:pPr>
      <w:r w:rsidRPr="00AB1BE7">
        <w:rPr>
          <w:rFonts w:ascii="Times New Roman" w:hAnsi="Times New Roman" w:cs="Times New Roman"/>
          <w:sz w:val="24"/>
          <w:szCs w:val="24"/>
        </w:rPr>
        <w:t>UMANJENJA CIJENE USLUGE</w:t>
      </w:r>
    </w:p>
    <w:p w14:paraId="316B691E" w14:textId="77777777" w:rsidR="00AB1BE7" w:rsidRPr="00AB1BE7" w:rsidRDefault="00AB1BE7" w:rsidP="00AB1BE7">
      <w:pPr>
        <w:pStyle w:val="Bezproreda"/>
        <w:jc w:val="both"/>
        <w:rPr>
          <w:rFonts w:ascii="Times New Roman" w:hAnsi="Times New Roman" w:cs="Times New Roman"/>
          <w:sz w:val="24"/>
          <w:szCs w:val="24"/>
        </w:rPr>
      </w:pPr>
    </w:p>
    <w:p w14:paraId="593A5952" w14:textId="77777777" w:rsidR="00AB1BE7" w:rsidRPr="00AB1BE7" w:rsidRDefault="00000000" w:rsidP="00AB1BE7">
      <w:pPr>
        <w:pStyle w:val="Bezproreda"/>
        <w:jc w:val="center"/>
        <w:rPr>
          <w:rFonts w:ascii="Times New Roman" w:hAnsi="Times New Roman" w:cs="Times New Roman"/>
          <w:sz w:val="24"/>
          <w:szCs w:val="24"/>
        </w:rPr>
      </w:pPr>
      <w:r w:rsidRPr="00AB1BE7">
        <w:rPr>
          <w:rFonts w:ascii="Times New Roman" w:hAnsi="Times New Roman" w:cs="Times New Roman"/>
          <w:sz w:val="24"/>
          <w:szCs w:val="24"/>
        </w:rPr>
        <w:t>Članak 7.</w:t>
      </w:r>
    </w:p>
    <w:p w14:paraId="00000054" w14:textId="124A6E1A" w:rsidR="00AF62CE" w:rsidRPr="00AB1BE7" w:rsidRDefault="001D6F27" w:rsidP="00AB1BE7">
      <w:pPr>
        <w:pStyle w:val="Bezproreda"/>
        <w:numPr>
          <w:ilvl w:val="0"/>
          <w:numId w:val="25"/>
        </w:numPr>
        <w:jc w:val="both"/>
        <w:rPr>
          <w:rFonts w:ascii="Times New Roman" w:hAnsi="Times New Roman" w:cs="Times New Roman"/>
          <w:sz w:val="24"/>
          <w:szCs w:val="24"/>
        </w:rPr>
      </w:pPr>
      <w:r>
        <w:rPr>
          <w:rFonts w:ascii="Times New Roman" w:hAnsi="Times New Roman" w:cs="Times New Roman"/>
          <w:sz w:val="24"/>
          <w:szCs w:val="24"/>
        </w:rPr>
        <w:t>Roditeljski udio može biti i u cijelosti podmiren iz Proračuna Grada Delnica kao poseban oblik prava ili pomoći propisan odredbama Odluke o socijalnoj skrbi Grada Delnica.</w:t>
      </w:r>
    </w:p>
    <w:p w14:paraId="00000055" w14:textId="5BA3B0BB" w:rsidR="00AF62CE" w:rsidRPr="00AB1BE7" w:rsidRDefault="00000000" w:rsidP="00AB1BE7">
      <w:pPr>
        <w:pStyle w:val="Bezproreda"/>
        <w:numPr>
          <w:ilvl w:val="0"/>
          <w:numId w:val="25"/>
        </w:numPr>
        <w:jc w:val="both"/>
        <w:rPr>
          <w:rFonts w:ascii="Times New Roman" w:hAnsi="Times New Roman" w:cs="Times New Roman"/>
          <w:sz w:val="24"/>
          <w:szCs w:val="24"/>
        </w:rPr>
      </w:pPr>
      <w:r w:rsidRPr="00AB1BE7">
        <w:rPr>
          <w:rFonts w:ascii="Times New Roman" w:hAnsi="Times New Roman" w:cs="Times New Roman"/>
          <w:sz w:val="24"/>
          <w:szCs w:val="24"/>
        </w:rPr>
        <w:t xml:space="preserve">Mjesečni udio roditelja-korisnika usluga koji ima prebivalište na području Grada Delnica, državljana zemalja članica Europske Unije koji ima boravište na području Grada Delnica i stranca sa stalnim boravištem na području Grada Delnica, u ekonomskoj cijeni redovitih programa iz članka 5. ove Odluke umanjuje se na sljedeći način: </w:t>
      </w:r>
    </w:p>
    <w:p w14:paraId="00000056" w14:textId="26CCA1E6" w:rsidR="00AF62CE" w:rsidRPr="00AB1BE7" w:rsidRDefault="00000000" w:rsidP="00AB1BE7">
      <w:pPr>
        <w:pStyle w:val="Bezproreda"/>
        <w:numPr>
          <w:ilvl w:val="0"/>
          <w:numId w:val="20"/>
        </w:numPr>
        <w:jc w:val="both"/>
        <w:rPr>
          <w:rFonts w:ascii="Times New Roman" w:hAnsi="Times New Roman" w:cs="Times New Roman"/>
          <w:sz w:val="24"/>
          <w:szCs w:val="24"/>
        </w:rPr>
      </w:pPr>
      <w:r w:rsidRPr="00AB1BE7">
        <w:rPr>
          <w:rFonts w:ascii="Times New Roman" w:hAnsi="Times New Roman" w:cs="Times New Roman"/>
          <w:sz w:val="24"/>
          <w:szCs w:val="24"/>
        </w:rPr>
        <w:t>za drugo dijete iz iste obitelji (istog domaćinstva) upisano u programe Dječjeg vrtića umanjenje iznosi 20% cijene usluge,</w:t>
      </w:r>
    </w:p>
    <w:p w14:paraId="00000057" w14:textId="54B74E4A" w:rsidR="00AF62CE" w:rsidRPr="00AB1BE7" w:rsidRDefault="00000000" w:rsidP="00AB1BE7">
      <w:pPr>
        <w:pStyle w:val="Bezproreda"/>
        <w:numPr>
          <w:ilvl w:val="0"/>
          <w:numId w:val="20"/>
        </w:numPr>
        <w:jc w:val="both"/>
        <w:rPr>
          <w:rFonts w:ascii="Times New Roman" w:hAnsi="Times New Roman" w:cs="Times New Roman"/>
          <w:sz w:val="24"/>
          <w:szCs w:val="24"/>
        </w:rPr>
      </w:pPr>
      <w:r w:rsidRPr="00AB1BE7">
        <w:rPr>
          <w:rFonts w:ascii="Times New Roman" w:hAnsi="Times New Roman" w:cs="Times New Roman"/>
          <w:sz w:val="24"/>
          <w:szCs w:val="24"/>
        </w:rPr>
        <w:t>za treće i svako sljedeće dijete iz iste obitelji (istog domaćinstva) upisano u programe Dječjeg vrtića umanjenje iznosi 100% cijene usluge,</w:t>
      </w:r>
    </w:p>
    <w:p w14:paraId="00000058" w14:textId="37EA55C8" w:rsidR="00AF62CE" w:rsidRPr="00AB1BE7" w:rsidRDefault="00000000" w:rsidP="00AB1BE7">
      <w:pPr>
        <w:pStyle w:val="Bezproreda"/>
        <w:numPr>
          <w:ilvl w:val="0"/>
          <w:numId w:val="20"/>
        </w:numPr>
        <w:jc w:val="both"/>
        <w:rPr>
          <w:rFonts w:ascii="Times New Roman" w:hAnsi="Times New Roman" w:cs="Times New Roman"/>
          <w:sz w:val="24"/>
          <w:szCs w:val="24"/>
        </w:rPr>
      </w:pPr>
      <w:r w:rsidRPr="00AB1BE7">
        <w:rPr>
          <w:rFonts w:ascii="Times New Roman" w:hAnsi="Times New Roman" w:cs="Times New Roman"/>
          <w:sz w:val="24"/>
          <w:szCs w:val="24"/>
        </w:rPr>
        <w:lastRenderedPageBreak/>
        <w:t xml:space="preserve">za dijete, koje na traženje roditelja-korisnika ne prisustvuje 30 dana u kontinuitetu, umanjuje se cijena usluge za 50% za taj mjesec, pod uvjetom da se roditelj-korisnik pisano izjasni minimalno dva tjedna ranije o </w:t>
      </w:r>
      <w:r w:rsidR="001D6F27">
        <w:rPr>
          <w:rFonts w:ascii="Times New Roman" w:hAnsi="Times New Roman" w:cs="Times New Roman"/>
          <w:sz w:val="24"/>
          <w:szCs w:val="24"/>
        </w:rPr>
        <w:t>periodu</w:t>
      </w:r>
      <w:r w:rsidRPr="00AB1BE7">
        <w:rPr>
          <w:rFonts w:ascii="Times New Roman" w:hAnsi="Times New Roman" w:cs="Times New Roman"/>
          <w:sz w:val="24"/>
          <w:szCs w:val="24"/>
        </w:rPr>
        <w:t xml:space="preserve"> kada dijete neće pohađati </w:t>
      </w:r>
      <w:r w:rsidR="00B56433" w:rsidRPr="00AB1BE7">
        <w:rPr>
          <w:rFonts w:ascii="Times New Roman" w:hAnsi="Times New Roman" w:cs="Times New Roman"/>
          <w:sz w:val="24"/>
          <w:szCs w:val="24"/>
        </w:rPr>
        <w:t>V</w:t>
      </w:r>
      <w:r w:rsidRPr="00AB1BE7">
        <w:rPr>
          <w:rFonts w:ascii="Times New Roman" w:hAnsi="Times New Roman" w:cs="Times New Roman"/>
          <w:sz w:val="24"/>
          <w:szCs w:val="24"/>
        </w:rPr>
        <w:t xml:space="preserve">rtić. Navedeno umanjenje može se ostvariti najviše dva </w:t>
      </w:r>
      <w:r w:rsidR="001D6F27">
        <w:rPr>
          <w:rFonts w:ascii="Times New Roman" w:hAnsi="Times New Roman" w:cs="Times New Roman"/>
          <w:sz w:val="24"/>
          <w:szCs w:val="24"/>
        </w:rPr>
        <w:t>puta</w:t>
      </w:r>
      <w:r w:rsidRPr="00AB1BE7">
        <w:rPr>
          <w:rFonts w:ascii="Times New Roman" w:hAnsi="Times New Roman" w:cs="Times New Roman"/>
          <w:sz w:val="24"/>
          <w:szCs w:val="24"/>
        </w:rPr>
        <w:t xml:space="preserve"> u</w:t>
      </w:r>
      <w:r w:rsidR="002A0CDF" w:rsidRPr="00AB1BE7">
        <w:rPr>
          <w:rFonts w:ascii="Times New Roman" w:hAnsi="Times New Roman" w:cs="Times New Roman"/>
          <w:sz w:val="24"/>
          <w:szCs w:val="24"/>
        </w:rPr>
        <w:t xml:space="preserve"> </w:t>
      </w:r>
      <w:r w:rsidR="002A0CDF" w:rsidRPr="00F87D9C">
        <w:rPr>
          <w:rFonts w:ascii="Times New Roman" w:hAnsi="Times New Roman" w:cs="Times New Roman"/>
          <w:sz w:val="24"/>
          <w:szCs w:val="24"/>
        </w:rPr>
        <w:t>pedagoškoj</w:t>
      </w:r>
      <w:r w:rsidRPr="00AB1BE7">
        <w:rPr>
          <w:rFonts w:ascii="Times New Roman" w:hAnsi="Times New Roman" w:cs="Times New Roman"/>
          <w:sz w:val="24"/>
          <w:szCs w:val="24"/>
        </w:rPr>
        <w:t xml:space="preserve"> godini.</w:t>
      </w:r>
    </w:p>
    <w:p w14:paraId="00000059" w14:textId="33E99A52" w:rsidR="00AF62CE" w:rsidRPr="00AB1BE7" w:rsidRDefault="00000000" w:rsidP="00AB1BE7">
      <w:pPr>
        <w:pStyle w:val="Bezproreda"/>
        <w:numPr>
          <w:ilvl w:val="0"/>
          <w:numId w:val="20"/>
        </w:numPr>
        <w:jc w:val="both"/>
        <w:rPr>
          <w:rFonts w:ascii="Times New Roman" w:hAnsi="Times New Roman" w:cs="Times New Roman"/>
          <w:sz w:val="24"/>
          <w:szCs w:val="24"/>
        </w:rPr>
      </w:pPr>
      <w:r w:rsidRPr="00AB1BE7">
        <w:rPr>
          <w:rFonts w:ascii="Times New Roman" w:hAnsi="Times New Roman" w:cs="Times New Roman"/>
          <w:sz w:val="24"/>
          <w:szCs w:val="24"/>
        </w:rPr>
        <w:t>za mjesece kada dijete boravi u Dječjem vrtiću do najviše tri sata dnevno zbog opservacije ili utvrđenih teškoća u njegovu razvoju, iznos sudjelovanja u mjesečnoj cijeni usluga Dječjeg vrtića smanjuje se za 50%</w:t>
      </w:r>
      <w:r w:rsidR="001D6F27">
        <w:rPr>
          <w:rFonts w:ascii="Times New Roman" w:hAnsi="Times New Roman" w:cs="Times New Roman"/>
          <w:sz w:val="24"/>
          <w:szCs w:val="24"/>
        </w:rPr>
        <w:t>.</w:t>
      </w:r>
    </w:p>
    <w:p w14:paraId="0000005A" w14:textId="08E95614" w:rsidR="00AF62CE" w:rsidRDefault="00000000" w:rsidP="00AB1BE7">
      <w:pPr>
        <w:pStyle w:val="Bezproreda"/>
        <w:numPr>
          <w:ilvl w:val="0"/>
          <w:numId w:val="25"/>
        </w:numPr>
        <w:jc w:val="both"/>
        <w:rPr>
          <w:rFonts w:ascii="Times New Roman" w:hAnsi="Times New Roman" w:cs="Times New Roman"/>
          <w:sz w:val="24"/>
          <w:szCs w:val="24"/>
        </w:rPr>
      </w:pPr>
      <w:r w:rsidRPr="00AB1BE7">
        <w:rPr>
          <w:rFonts w:ascii="Times New Roman" w:hAnsi="Times New Roman" w:cs="Times New Roman"/>
          <w:sz w:val="24"/>
          <w:szCs w:val="24"/>
        </w:rPr>
        <w:t>Pod djetetom iz iste obitelji, odnosno istog domaćinstva podrazumijeva se dijete koje ima isto prebivalište/boravište kao i ostala djeca istog roditelja-korisnika usluga upisana u Dječji vrtić.</w:t>
      </w:r>
    </w:p>
    <w:p w14:paraId="30C228CB" w14:textId="77777777" w:rsidR="00AB1BE7" w:rsidRPr="00AB1BE7" w:rsidRDefault="00AB1BE7" w:rsidP="00AB1BE7">
      <w:pPr>
        <w:pStyle w:val="Bezproreda"/>
        <w:ind w:left="720"/>
        <w:jc w:val="both"/>
        <w:rPr>
          <w:rFonts w:ascii="Times New Roman" w:hAnsi="Times New Roman" w:cs="Times New Roman"/>
          <w:sz w:val="24"/>
          <w:szCs w:val="24"/>
        </w:rPr>
      </w:pPr>
    </w:p>
    <w:p w14:paraId="0000005C" w14:textId="77777777" w:rsidR="00AF62CE" w:rsidRPr="00AB1BE7" w:rsidRDefault="00000000" w:rsidP="00AB1BE7">
      <w:pPr>
        <w:pStyle w:val="Bezproreda"/>
        <w:jc w:val="center"/>
        <w:rPr>
          <w:rFonts w:ascii="Times New Roman" w:hAnsi="Times New Roman" w:cs="Times New Roman"/>
          <w:sz w:val="24"/>
          <w:szCs w:val="24"/>
        </w:rPr>
      </w:pPr>
      <w:r w:rsidRPr="00AB1BE7">
        <w:rPr>
          <w:rFonts w:ascii="Times New Roman" w:hAnsi="Times New Roman" w:cs="Times New Roman"/>
          <w:sz w:val="24"/>
          <w:szCs w:val="24"/>
        </w:rPr>
        <w:t>Članak 8.</w:t>
      </w:r>
    </w:p>
    <w:p w14:paraId="0000005D" w14:textId="7FB7304D" w:rsidR="00AF62CE" w:rsidRPr="00AB1BE7" w:rsidRDefault="00000000" w:rsidP="00AB1BE7">
      <w:pPr>
        <w:pStyle w:val="Bezproreda"/>
        <w:numPr>
          <w:ilvl w:val="0"/>
          <w:numId w:val="26"/>
        </w:numPr>
        <w:jc w:val="both"/>
        <w:rPr>
          <w:rFonts w:ascii="Times New Roman" w:hAnsi="Times New Roman" w:cs="Times New Roman"/>
          <w:sz w:val="24"/>
          <w:szCs w:val="24"/>
        </w:rPr>
      </w:pPr>
      <w:r w:rsidRPr="00AB1BE7">
        <w:rPr>
          <w:rFonts w:ascii="Times New Roman" w:hAnsi="Times New Roman" w:cs="Times New Roman"/>
          <w:sz w:val="24"/>
          <w:szCs w:val="24"/>
        </w:rPr>
        <w:t>U slučajevima da se zbog izvanrednih situacija uzrokovanim elementarnim nepogodama, epidemijama, građevinskim radovima u trajanju dužem od mjesec dana objekt u kojem dijete pohađa program privremeno zatvori ili u slučaju kada se zbog organizacije rada objekt u kojem je upisano dijete privremeno zatvori, a nije osigurano privremeno pohađanje i smještaj djeteta u drugim objektima Dječjeg vrtića, roditelji-korisnici oslobođeni su plaćanja usluge, na način da se udio u cijeni smještaja koju plaćaju roditelji smanjuje razmjerno broju dana trajanja nemogućnosti korištenja usluga Dječjeg vrtića.</w:t>
      </w:r>
    </w:p>
    <w:p w14:paraId="0000005E" w14:textId="2707733B" w:rsidR="00AF62CE" w:rsidRPr="00AB1BE7" w:rsidRDefault="00000000" w:rsidP="00AB1BE7">
      <w:pPr>
        <w:pStyle w:val="Bezproreda"/>
        <w:numPr>
          <w:ilvl w:val="0"/>
          <w:numId w:val="26"/>
        </w:numPr>
        <w:jc w:val="both"/>
        <w:rPr>
          <w:rFonts w:ascii="Times New Roman" w:hAnsi="Times New Roman" w:cs="Times New Roman"/>
          <w:sz w:val="24"/>
          <w:szCs w:val="24"/>
        </w:rPr>
      </w:pPr>
      <w:r w:rsidRPr="00AB1BE7">
        <w:rPr>
          <w:rFonts w:ascii="Times New Roman" w:hAnsi="Times New Roman" w:cs="Times New Roman"/>
          <w:sz w:val="24"/>
          <w:szCs w:val="24"/>
        </w:rPr>
        <w:t xml:space="preserve">Postojanje okolnosti kojima se ostvaruju prava </w:t>
      </w:r>
      <w:r w:rsidRPr="00F87D9C">
        <w:rPr>
          <w:rFonts w:ascii="Times New Roman" w:hAnsi="Times New Roman" w:cs="Times New Roman"/>
          <w:sz w:val="24"/>
          <w:szCs w:val="24"/>
        </w:rPr>
        <w:t xml:space="preserve">na </w:t>
      </w:r>
      <w:r w:rsidR="002A0CDF" w:rsidRPr="00F87D9C">
        <w:rPr>
          <w:rFonts w:ascii="Times New Roman" w:hAnsi="Times New Roman" w:cs="Times New Roman"/>
          <w:sz w:val="24"/>
          <w:szCs w:val="24"/>
        </w:rPr>
        <w:t>umanjenje</w:t>
      </w:r>
      <w:r w:rsidRPr="00F87D9C">
        <w:rPr>
          <w:rFonts w:ascii="Times New Roman" w:hAnsi="Times New Roman" w:cs="Times New Roman"/>
          <w:sz w:val="24"/>
          <w:szCs w:val="24"/>
        </w:rPr>
        <w:t xml:space="preserve"> </w:t>
      </w:r>
      <w:r w:rsidRPr="00AB1BE7">
        <w:rPr>
          <w:rFonts w:ascii="Times New Roman" w:hAnsi="Times New Roman" w:cs="Times New Roman"/>
          <w:sz w:val="24"/>
          <w:szCs w:val="24"/>
        </w:rPr>
        <w:t xml:space="preserve">iz stavka 1. ovoga članka utvrđuje </w:t>
      </w:r>
      <w:r w:rsidR="005D1813" w:rsidRPr="00AB1BE7">
        <w:rPr>
          <w:rFonts w:ascii="Times New Roman" w:hAnsi="Times New Roman" w:cs="Times New Roman"/>
          <w:sz w:val="24"/>
          <w:szCs w:val="24"/>
        </w:rPr>
        <w:t>ravnatelj Vrtića, uz prethodnu suglasnost izvršnog tijela Osnivača.</w:t>
      </w:r>
    </w:p>
    <w:p w14:paraId="0000005F" w14:textId="047926F1" w:rsidR="00AF62CE" w:rsidRPr="00AB1BE7" w:rsidRDefault="00000000" w:rsidP="00AB1BE7">
      <w:pPr>
        <w:pStyle w:val="Bezproreda"/>
        <w:numPr>
          <w:ilvl w:val="0"/>
          <w:numId w:val="26"/>
        </w:numPr>
        <w:jc w:val="both"/>
        <w:rPr>
          <w:rFonts w:ascii="Times New Roman" w:hAnsi="Times New Roman" w:cs="Times New Roman"/>
          <w:sz w:val="24"/>
          <w:szCs w:val="24"/>
        </w:rPr>
      </w:pPr>
      <w:r w:rsidRPr="00AB1BE7">
        <w:rPr>
          <w:rFonts w:ascii="Times New Roman" w:hAnsi="Times New Roman" w:cs="Times New Roman"/>
          <w:sz w:val="24"/>
          <w:szCs w:val="24"/>
        </w:rPr>
        <w:t xml:space="preserve">U slučaju bolesti djeteta koja traje </w:t>
      </w:r>
      <w:r w:rsidR="009C4792" w:rsidRPr="00AB1BE7">
        <w:rPr>
          <w:rFonts w:ascii="Times New Roman" w:hAnsi="Times New Roman" w:cs="Times New Roman"/>
          <w:sz w:val="24"/>
          <w:szCs w:val="24"/>
        </w:rPr>
        <w:t>11</w:t>
      </w:r>
      <w:r w:rsidRPr="00AB1BE7">
        <w:rPr>
          <w:rFonts w:ascii="Times New Roman" w:hAnsi="Times New Roman" w:cs="Times New Roman"/>
          <w:sz w:val="24"/>
          <w:szCs w:val="24"/>
        </w:rPr>
        <w:t xml:space="preserve"> (</w:t>
      </w:r>
      <w:r w:rsidR="009C4792" w:rsidRPr="00AB1BE7">
        <w:rPr>
          <w:rFonts w:ascii="Times New Roman" w:hAnsi="Times New Roman" w:cs="Times New Roman"/>
          <w:sz w:val="24"/>
          <w:szCs w:val="24"/>
        </w:rPr>
        <w:t>jedanaest</w:t>
      </w:r>
      <w:r w:rsidRPr="00AB1BE7">
        <w:rPr>
          <w:rFonts w:ascii="Times New Roman" w:hAnsi="Times New Roman" w:cs="Times New Roman"/>
          <w:sz w:val="24"/>
          <w:szCs w:val="24"/>
        </w:rPr>
        <w:t xml:space="preserve">) ili više uzastopnih radnih dana, roditelju-korisniku umanjuje se </w:t>
      </w:r>
      <w:r w:rsidR="00F76705" w:rsidRPr="00AB1BE7">
        <w:rPr>
          <w:rFonts w:ascii="Times New Roman" w:hAnsi="Times New Roman" w:cs="Times New Roman"/>
          <w:sz w:val="24"/>
          <w:szCs w:val="24"/>
        </w:rPr>
        <w:t>c</w:t>
      </w:r>
      <w:r w:rsidRPr="00AB1BE7">
        <w:rPr>
          <w:rFonts w:ascii="Times New Roman" w:hAnsi="Times New Roman" w:cs="Times New Roman"/>
          <w:sz w:val="24"/>
          <w:szCs w:val="24"/>
        </w:rPr>
        <w:t>ijena usluge za dane odsutnosti djeteta za iznos troška prehrane i ostalih potrošni</w:t>
      </w:r>
      <w:r w:rsidR="002A0CDF" w:rsidRPr="00AB1BE7">
        <w:rPr>
          <w:rFonts w:ascii="Times New Roman" w:hAnsi="Times New Roman" w:cs="Times New Roman"/>
          <w:sz w:val="24"/>
          <w:szCs w:val="24"/>
        </w:rPr>
        <w:t>h</w:t>
      </w:r>
      <w:r w:rsidRPr="00AB1BE7">
        <w:rPr>
          <w:rFonts w:ascii="Times New Roman" w:hAnsi="Times New Roman" w:cs="Times New Roman"/>
          <w:sz w:val="24"/>
          <w:szCs w:val="24"/>
        </w:rPr>
        <w:t xml:space="preserve"> </w:t>
      </w:r>
      <w:r w:rsidR="002A0CDF" w:rsidRPr="00AB1BE7">
        <w:rPr>
          <w:rFonts w:ascii="Times New Roman" w:hAnsi="Times New Roman" w:cs="Times New Roman"/>
          <w:sz w:val="24"/>
          <w:szCs w:val="24"/>
        </w:rPr>
        <w:t>materijala.</w:t>
      </w:r>
      <w:r w:rsidRPr="00AB1BE7">
        <w:rPr>
          <w:rFonts w:ascii="Times New Roman" w:hAnsi="Times New Roman" w:cs="Times New Roman"/>
          <w:sz w:val="24"/>
          <w:szCs w:val="24"/>
        </w:rPr>
        <w:br/>
        <w:t xml:space="preserve">Umanjenje se ostvaruje uz obveznu dostavu liječničke potvrde, izdane od strane obiteljskog liječnika ili liječnika specijalista. </w:t>
      </w:r>
    </w:p>
    <w:p w14:paraId="00000060" w14:textId="2D1711DF" w:rsidR="00AF62CE" w:rsidRPr="00AB1BE7" w:rsidRDefault="00000000" w:rsidP="00AB1BE7">
      <w:pPr>
        <w:pStyle w:val="Bezproreda"/>
        <w:numPr>
          <w:ilvl w:val="0"/>
          <w:numId w:val="26"/>
        </w:numPr>
        <w:jc w:val="both"/>
        <w:rPr>
          <w:rFonts w:ascii="Times New Roman" w:hAnsi="Times New Roman" w:cs="Times New Roman"/>
          <w:sz w:val="24"/>
          <w:szCs w:val="24"/>
        </w:rPr>
      </w:pPr>
      <w:r w:rsidRPr="00AB1BE7">
        <w:rPr>
          <w:rFonts w:ascii="Times New Roman" w:hAnsi="Times New Roman" w:cs="Times New Roman"/>
          <w:sz w:val="24"/>
          <w:szCs w:val="24"/>
        </w:rPr>
        <w:t xml:space="preserve">U posebnim slučajevima teže bolesti djeteta i/ili članova obitelji, smrtnim slučajevima u obitelji djeteta, kao i drugim uvjetima koji nastanu zbog otežane socijalne situacije u obitelji djeteta </w:t>
      </w:r>
      <w:r w:rsidR="0090233E" w:rsidRPr="00AB1BE7">
        <w:rPr>
          <w:rFonts w:ascii="Times New Roman" w:hAnsi="Times New Roman" w:cs="Times New Roman"/>
          <w:sz w:val="24"/>
          <w:szCs w:val="24"/>
        </w:rPr>
        <w:t>ravnatelj Vrtića, uz prethodn</w:t>
      </w:r>
      <w:r w:rsidR="00C911D3">
        <w:rPr>
          <w:rFonts w:ascii="Times New Roman" w:hAnsi="Times New Roman" w:cs="Times New Roman"/>
          <w:sz w:val="24"/>
          <w:szCs w:val="24"/>
        </w:rPr>
        <w:t xml:space="preserve">o mišljenje stručnog tima Vrtića temeljem dostavljene dokumentacije od strane roditelja-korisnika, </w:t>
      </w:r>
      <w:r w:rsidRPr="00AB1BE7">
        <w:rPr>
          <w:rFonts w:ascii="Times New Roman" w:hAnsi="Times New Roman" w:cs="Times New Roman"/>
          <w:sz w:val="24"/>
          <w:szCs w:val="24"/>
        </w:rPr>
        <w:t xml:space="preserve">može donijeti odluku o umanjenju cijene usluge. </w:t>
      </w:r>
    </w:p>
    <w:p w14:paraId="00000061" w14:textId="438B4823" w:rsidR="00AF62CE" w:rsidRPr="00F87D9C" w:rsidRDefault="00000000" w:rsidP="00AB1BE7">
      <w:pPr>
        <w:pStyle w:val="Bezproreda"/>
        <w:numPr>
          <w:ilvl w:val="0"/>
          <w:numId w:val="26"/>
        </w:numPr>
        <w:jc w:val="both"/>
        <w:rPr>
          <w:rFonts w:ascii="Times New Roman" w:hAnsi="Times New Roman" w:cs="Times New Roman"/>
          <w:sz w:val="24"/>
          <w:szCs w:val="24"/>
        </w:rPr>
      </w:pPr>
      <w:r w:rsidRPr="00F87D9C">
        <w:rPr>
          <w:rFonts w:ascii="Times New Roman" w:hAnsi="Times New Roman" w:cs="Times New Roman"/>
          <w:sz w:val="24"/>
          <w:szCs w:val="24"/>
        </w:rPr>
        <w:t>U slučaju iz stavka 3. ovog članka kada se izostanak radi bolesti proteže unutar dva mjeseca umanjenje se obračunava za svaki mjesec pri čemu iznos umanjenja po mjesecu ne može biti više od 50% cijene usluge.</w:t>
      </w:r>
    </w:p>
    <w:p w14:paraId="00000062" w14:textId="77777777" w:rsidR="00AF62CE" w:rsidRPr="00AB1BE7" w:rsidRDefault="00AF62CE" w:rsidP="00AB1BE7">
      <w:pPr>
        <w:pStyle w:val="Bezproreda"/>
        <w:jc w:val="both"/>
        <w:rPr>
          <w:rFonts w:ascii="Times New Roman" w:hAnsi="Times New Roman" w:cs="Times New Roman"/>
          <w:sz w:val="24"/>
          <w:szCs w:val="24"/>
        </w:rPr>
      </w:pPr>
    </w:p>
    <w:p w14:paraId="00000063" w14:textId="2E866FC4" w:rsidR="00AF62CE" w:rsidRPr="00AB1BE7" w:rsidRDefault="00000000" w:rsidP="00AB1BE7">
      <w:pPr>
        <w:pStyle w:val="Bezproreda"/>
        <w:numPr>
          <w:ilvl w:val="0"/>
          <w:numId w:val="16"/>
        </w:numPr>
        <w:jc w:val="both"/>
        <w:rPr>
          <w:rFonts w:ascii="Times New Roman" w:hAnsi="Times New Roman" w:cs="Times New Roman"/>
          <w:sz w:val="24"/>
          <w:szCs w:val="24"/>
        </w:rPr>
      </w:pPr>
      <w:r w:rsidRPr="00AB1BE7">
        <w:rPr>
          <w:rFonts w:ascii="Times New Roman" w:hAnsi="Times New Roman" w:cs="Times New Roman"/>
          <w:sz w:val="24"/>
          <w:szCs w:val="24"/>
        </w:rPr>
        <w:t>UGOVARANJE USLUGE</w:t>
      </w:r>
    </w:p>
    <w:p w14:paraId="00000064" w14:textId="77777777" w:rsidR="00AF62CE" w:rsidRPr="00AB1BE7" w:rsidRDefault="00AF62CE" w:rsidP="00AB1BE7">
      <w:pPr>
        <w:pStyle w:val="Bezproreda"/>
        <w:jc w:val="both"/>
        <w:rPr>
          <w:rFonts w:ascii="Times New Roman" w:hAnsi="Times New Roman" w:cs="Times New Roman"/>
          <w:sz w:val="24"/>
          <w:szCs w:val="24"/>
        </w:rPr>
      </w:pPr>
    </w:p>
    <w:p w14:paraId="00000065" w14:textId="77777777" w:rsidR="00AF62CE" w:rsidRPr="00AB1BE7" w:rsidRDefault="00000000" w:rsidP="00AB1BE7">
      <w:pPr>
        <w:pStyle w:val="Bezproreda"/>
        <w:jc w:val="center"/>
        <w:rPr>
          <w:rFonts w:ascii="Times New Roman" w:hAnsi="Times New Roman" w:cs="Times New Roman"/>
          <w:sz w:val="24"/>
          <w:szCs w:val="24"/>
        </w:rPr>
      </w:pPr>
      <w:r w:rsidRPr="00AB1BE7">
        <w:rPr>
          <w:rFonts w:ascii="Times New Roman" w:hAnsi="Times New Roman" w:cs="Times New Roman"/>
          <w:sz w:val="24"/>
          <w:szCs w:val="24"/>
        </w:rPr>
        <w:t>Članak 9.</w:t>
      </w:r>
    </w:p>
    <w:p w14:paraId="00000066" w14:textId="48D3D81C" w:rsidR="00AF62CE" w:rsidRPr="00AB1BE7" w:rsidRDefault="00000000" w:rsidP="00AB1BE7">
      <w:pPr>
        <w:pStyle w:val="Bezproreda"/>
        <w:numPr>
          <w:ilvl w:val="0"/>
          <w:numId w:val="27"/>
        </w:numPr>
        <w:jc w:val="both"/>
        <w:rPr>
          <w:rFonts w:ascii="Times New Roman" w:hAnsi="Times New Roman" w:cs="Times New Roman"/>
          <w:sz w:val="24"/>
          <w:szCs w:val="24"/>
        </w:rPr>
      </w:pPr>
      <w:r w:rsidRPr="00AB1BE7">
        <w:rPr>
          <w:rFonts w:ascii="Times New Roman" w:hAnsi="Times New Roman" w:cs="Times New Roman"/>
          <w:sz w:val="24"/>
          <w:szCs w:val="24"/>
        </w:rPr>
        <w:t>Dječji vrtić u skladu s odredbama ove Odluke, s roditeljima-korisnicima usluga zaključuje ugovor u kojemu se definiraju prava i obveze ugovornih strana, naročito u slučaju nepridržavanja odredbi ugovora.</w:t>
      </w:r>
    </w:p>
    <w:p w14:paraId="00000067" w14:textId="1C8FC1EB" w:rsidR="00AF62CE" w:rsidRPr="00AB1BE7" w:rsidRDefault="00000000" w:rsidP="00AB1BE7">
      <w:pPr>
        <w:pStyle w:val="Bezproreda"/>
        <w:numPr>
          <w:ilvl w:val="0"/>
          <w:numId w:val="27"/>
        </w:numPr>
        <w:jc w:val="both"/>
        <w:rPr>
          <w:rFonts w:ascii="Times New Roman" w:hAnsi="Times New Roman" w:cs="Times New Roman"/>
          <w:sz w:val="24"/>
          <w:szCs w:val="24"/>
        </w:rPr>
      </w:pPr>
      <w:r w:rsidRPr="00AB1BE7">
        <w:rPr>
          <w:rFonts w:ascii="Times New Roman" w:hAnsi="Times New Roman" w:cs="Times New Roman"/>
          <w:sz w:val="24"/>
          <w:szCs w:val="24"/>
        </w:rPr>
        <w:t>U slučaju nepridržavanja odredbi ugovora, roditelju-korisniku može se obračunati zatezna kamata za zakašnjelo plaćanje, uskratiti pravo na određene povlastice ili, u krajnjem slučaju otkazati ugovor, uz prethodno pisanu opomenu i odgovarajući rok za ispunjenje obveza.</w:t>
      </w:r>
    </w:p>
    <w:p w14:paraId="00000069" w14:textId="7DF53561" w:rsidR="00AF62CE" w:rsidRPr="00AB1BE7" w:rsidRDefault="00000000" w:rsidP="00AB1BE7">
      <w:pPr>
        <w:pStyle w:val="Bezproreda"/>
        <w:numPr>
          <w:ilvl w:val="0"/>
          <w:numId w:val="27"/>
        </w:numPr>
        <w:jc w:val="both"/>
        <w:rPr>
          <w:rFonts w:ascii="Times New Roman" w:hAnsi="Times New Roman" w:cs="Times New Roman"/>
          <w:sz w:val="24"/>
          <w:szCs w:val="24"/>
        </w:rPr>
      </w:pPr>
      <w:r w:rsidRPr="00AB1BE7">
        <w:rPr>
          <w:rFonts w:ascii="Times New Roman" w:hAnsi="Times New Roman" w:cs="Times New Roman"/>
          <w:sz w:val="24"/>
          <w:szCs w:val="24"/>
        </w:rPr>
        <w:t>Cijena usluge prihod je Dječjeg vrtića i uplaćuje</w:t>
      </w:r>
      <w:r w:rsidR="007A6292" w:rsidRPr="00AB1BE7">
        <w:rPr>
          <w:rFonts w:ascii="Times New Roman" w:hAnsi="Times New Roman" w:cs="Times New Roman"/>
          <w:sz w:val="24"/>
          <w:szCs w:val="24"/>
        </w:rPr>
        <w:t xml:space="preserve"> </w:t>
      </w:r>
      <w:r w:rsidRPr="00AB1BE7">
        <w:rPr>
          <w:rFonts w:ascii="Times New Roman" w:hAnsi="Times New Roman" w:cs="Times New Roman"/>
          <w:sz w:val="24"/>
          <w:szCs w:val="24"/>
        </w:rPr>
        <w:t xml:space="preserve">se na </w:t>
      </w:r>
      <w:r w:rsidR="007A6292" w:rsidRPr="00AB1BE7">
        <w:rPr>
          <w:rFonts w:ascii="Times New Roman" w:hAnsi="Times New Roman" w:cs="Times New Roman"/>
          <w:sz w:val="24"/>
          <w:szCs w:val="24"/>
        </w:rPr>
        <w:t>jedinstveni račun riznice Grada Delnica</w:t>
      </w:r>
      <w:r w:rsidRPr="00AB1BE7">
        <w:rPr>
          <w:rFonts w:ascii="Times New Roman" w:hAnsi="Times New Roman" w:cs="Times New Roman"/>
          <w:sz w:val="24"/>
          <w:szCs w:val="24"/>
        </w:rPr>
        <w:t>.</w:t>
      </w:r>
    </w:p>
    <w:p w14:paraId="0000006A" w14:textId="77777777" w:rsidR="00AF62CE" w:rsidRDefault="00AF62CE" w:rsidP="00AB1BE7">
      <w:pPr>
        <w:pStyle w:val="Bezproreda"/>
        <w:jc w:val="both"/>
        <w:rPr>
          <w:rFonts w:ascii="Times New Roman" w:hAnsi="Times New Roman" w:cs="Times New Roman"/>
          <w:sz w:val="24"/>
          <w:szCs w:val="24"/>
        </w:rPr>
      </w:pPr>
    </w:p>
    <w:p w14:paraId="024D2C1D" w14:textId="77777777" w:rsidR="00AB1BE7" w:rsidRPr="00AB1BE7" w:rsidRDefault="00AB1BE7" w:rsidP="00AB1BE7">
      <w:pPr>
        <w:pStyle w:val="Bezproreda"/>
        <w:jc w:val="both"/>
        <w:rPr>
          <w:rFonts w:ascii="Times New Roman" w:hAnsi="Times New Roman" w:cs="Times New Roman"/>
          <w:sz w:val="24"/>
          <w:szCs w:val="24"/>
        </w:rPr>
      </w:pPr>
    </w:p>
    <w:p w14:paraId="0000006C" w14:textId="4D05E9BA" w:rsidR="00AF62CE" w:rsidRPr="00AB1BE7" w:rsidRDefault="00000000" w:rsidP="00AB1BE7">
      <w:pPr>
        <w:pStyle w:val="Bezproreda"/>
        <w:jc w:val="center"/>
        <w:rPr>
          <w:rFonts w:ascii="Times New Roman" w:hAnsi="Times New Roman" w:cs="Times New Roman"/>
          <w:sz w:val="24"/>
          <w:szCs w:val="24"/>
        </w:rPr>
      </w:pPr>
      <w:r w:rsidRPr="00AB1BE7">
        <w:rPr>
          <w:rFonts w:ascii="Times New Roman" w:hAnsi="Times New Roman" w:cs="Times New Roman"/>
          <w:sz w:val="24"/>
          <w:szCs w:val="24"/>
        </w:rPr>
        <w:lastRenderedPageBreak/>
        <w:t>Članak 10.</w:t>
      </w:r>
    </w:p>
    <w:p w14:paraId="0000006D" w14:textId="08E9DA06" w:rsidR="00AF62CE" w:rsidRPr="00AB1BE7" w:rsidRDefault="00000000" w:rsidP="00AB1BE7">
      <w:pPr>
        <w:pStyle w:val="Bezproreda"/>
        <w:numPr>
          <w:ilvl w:val="0"/>
          <w:numId w:val="28"/>
        </w:numPr>
        <w:jc w:val="both"/>
        <w:rPr>
          <w:rFonts w:ascii="Times New Roman" w:hAnsi="Times New Roman" w:cs="Times New Roman"/>
          <w:sz w:val="24"/>
          <w:szCs w:val="24"/>
        </w:rPr>
      </w:pPr>
      <w:r w:rsidRPr="00AB1BE7">
        <w:rPr>
          <w:rFonts w:ascii="Times New Roman" w:hAnsi="Times New Roman" w:cs="Times New Roman"/>
          <w:sz w:val="24"/>
          <w:szCs w:val="24"/>
        </w:rPr>
        <w:t xml:space="preserve">Prilikom upisa djeteta u Dječji vrtić, roditelj je dužan uplatiti Dječjem vrtiću predujam u paušalnom iznosu </w:t>
      </w:r>
      <w:r w:rsidR="00981F40" w:rsidRPr="00AB1BE7">
        <w:rPr>
          <w:rFonts w:ascii="Times New Roman" w:hAnsi="Times New Roman" w:cs="Times New Roman"/>
          <w:sz w:val="24"/>
          <w:szCs w:val="24"/>
        </w:rPr>
        <w:t xml:space="preserve">mjesečnog udjela roditelja-korisnika usluge. </w:t>
      </w:r>
    </w:p>
    <w:p w14:paraId="0000006F" w14:textId="43EA7301" w:rsidR="00AF62CE" w:rsidRPr="00AB1BE7" w:rsidRDefault="00000000" w:rsidP="00AB1BE7">
      <w:pPr>
        <w:pStyle w:val="Bezproreda"/>
        <w:numPr>
          <w:ilvl w:val="0"/>
          <w:numId w:val="28"/>
        </w:numPr>
        <w:jc w:val="both"/>
        <w:rPr>
          <w:rFonts w:ascii="Times New Roman" w:hAnsi="Times New Roman" w:cs="Times New Roman"/>
          <w:sz w:val="24"/>
          <w:szCs w:val="24"/>
        </w:rPr>
      </w:pPr>
      <w:r w:rsidRPr="00AB1BE7">
        <w:rPr>
          <w:rFonts w:ascii="Times New Roman" w:hAnsi="Times New Roman" w:cs="Times New Roman"/>
          <w:sz w:val="24"/>
          <w:szCs w:val="24"/>
        </w:rPr>
        <w:t>Uplaćeni predujam iz stavka 1. ovoga članka obračunava se zadnjim obračunom sudjelovanja roditelja-korisnika usluga u punoj mjesečnoj cijeni usluga Dječjeg vrtića prilikom ispisa djeteta iz Dječjeg vrtića</w:t>
      </w:r>
      <w:r w:rsidR="005C7FD5" w:rsidRPr="00AB1BE7">
        <w:rPr>
          <w:rFonts w:ascii="Times New Roman" w:hAnsi="Times New Roman" w:cs="Times New Roman"/>
          <w:sz w:val="24"/>
          <w:szCs w:val="24"/>
        </w:rPr>
        <w:t>.</w:t>
      </w:r>
    </w:p>
    <w:p w14:paraId="1575344C" w14:textId="77777777" w:rsidR="00AB1BE7" w:rsidRDefault="00AB1BE7" w:rsidP="00AB1BE7">
      <w:pPr>
        <w:pStyle w:val="Bezproreda"/>
        <w:jc w:val="both"/>
        <w:rPr>
          <w:rFonts w:ascii="Times New Roman" w:hAnsi="Times New Roman" w:cs="Times New Roman"/>
          <w:sz w:val="24"/>
          <w:szCs w:val="24"/>
        </w:rPr>
      </w:pPr>
    </w:p>
    <w:p w14:paraId="00000070" w14:textId="35AB3637" w:rsidR="00AF62CE" w:rsidRPr="00AB1BE7" w:rsidRDefault="00000000" w:rsidP="00AB1BE7">
      <w:pPr>
        <w:pStyle w:val="Bezproreda"/>
        <w:numPr>
          <w:ilvl w:val="0"/>
          <w:numId w:val="16"/>
        </w:numPr>
        <w:jc w:val="both"/>
        <w:rPr>
          <w:rFonts w:ascii="Times New Roman" w:hAnsi="Times New Roman" w:cs="Times New Roman"/>
          <w:sz w:val="24"/>
          <w:szCs w:val="24"/>
        </w:rPr>
      </w:pPr>
      <w:r w:rsidRPr="00AB1BE7">
        <w:rPr>
          <w:rFonts w:ascii="Times New Roman" w:hAnsi="Times New Roman" w:cs="Times New Roman"/>
          <w:sz w:val="24"/>
          <w:szCs w:val="24"/>
        </w:rPr>
        <w:t>PRIJELAZNE I ZAVRŠNE ODREDBE</w:t>
      </w:r>
    </w:p>
    <w:p w14:paraId="00000071" w14:textId="77777777" w:rsidR="00AF62CE" w:rsidRPr="00AB1BE7" w:rsidRDefault="00AF62CE" w:rsidP="00AB1BE7">
      <w:pPr>
        <w:pStyle w:val="Bezproreda"/>
        <w:jc w:val="both"/>
        <w:rPr>
          <w:rFonts w:ascii="Times New Roman" w:hAnsi="Times New Roman" w:cs="Times New Roman"/>
          <w:sz w:val="24"/>
          <w:szCs w:val="24"/>
        </w:rPr>
      </w:pPr>
    </w:p>
    <w:p w14:paraId="00000075" w14:textId="72EEC1A9" w:rsidR="00AF62CE" w:rsidRPr="00AB1BE7" w:rsidRDefault="00000000" w:rsidP="00AB1BE7">
      <w:pPr>
        <w:pStyle w:val="Bezproreda"/>
        <w:jc w:val="center"/>
        <w:rPr>
          <w:rFonts w:ascii="Times New Roman" w:hAnsi="Times New Roman" w:cs="Times New Roman"/>
          <w:sz w:val="24"/>
          <w:szCs w:val="24"/>
        </w:rPr>
      </w:pPr>
      <w:r w:rsidRPr="00AB1BE7">
        <w:rPr>
          <w:rFonts w:ascii="Times New Roman" w:hAnsi="Times New Roman" w:cs="Times New Roman"/>
          <w:sz w:val="24"/>
          <w:szCs w:val="24"/>
        </w:rPr>
        <w:t>Članak 1</w:t>
      </w:r>
      <w:r w:rsidR="00981F40" w:rsidRPr="00AB1BE7">
        <w:rPr>
          <w:rFonts w:ascii="Times New Roman" w:hAnsi="Times New Roman" w:cs="Times New Roman"/>
          <w:sz w:val="24"/>
          <w:szCs w:val="24"/>
        </w:rPr>
        <w:t>1</w:t>
      </w:r>
      <w:r w:rsidRPr="00AB1BE7">
        <w:rPr>
          <w:rFonts w:ascii="Times New Roman" w:hAnsi="Times New Roman" w:cs="Times New Roman"/>
          <w:sz w:val="24"/>
          <w:szCs w:val="24"/>
        </w:rPr>
        <w:t>.</w:t>
      </w:r>
    </w:p>
    <w:p w14:paraId="00000076" w14:textId="74F2F67C" w:rsidR="00AF62CE" w:rsidRPr="00AB1BE7" w:rsidRDefault="00000000" w:rsidP="00AB1BE7">
      <w:pPr>
        <w:pStyle w:val="Bezproreda"/>
        <w:numPr>
          <w:ilvl w:val="0"/>
          <w:numId w:val="29"/>
        </w:numPr>
        <w:jc w:val="both"/>
        <w:rPr>
          <w:rFonts w:ascii="Times New Roman" w:hAnsi="Times New Roman" w:cs="Times New Roman"/>
          <w:sz w:val="24"/>
          <w:szCs w:val="24"/>
        </w:rPr>
      </w:pPr>
      <w:r w:rsidRPr="00AB1BE7">
        <w:rPr>
          <w:rFonts w:ascii="Times New Roman" w:hAnsi="Times New Roman" w:cs="Times New Roman"/>
          <w:sz w:val="24"/>
          <w:szCs w:val="24"/>
        </w:rPr>
        <w:t>Stupanjem na snagu ove Odluke prestaje važiti Odluka o djelatnosti i načinu financiranja Dječjeg vrtića H</w:t>
      </w:r>
      <w:r w:rsidR="00AC55C2" w:rsidRPr="00AB1BE7">
        <w:rPr>
          <w:rFonts w:ascii="Times New Roman" w:hAnsi="Times New Roman" w:cs="Times New Roman"/>
          <w:sz w:val="24"/>
          <w:szCs w:val="24"/>
        </w:rPr>
        <w:t>lojkica</w:t>
      </w:r>
      <w:r w:rsidRPr="00AB1BE7">
        <w:rPr>
          <w:rFonts w:ascii="Times New Roman" w:hAnsi="Times New Roman" w:cs="Times New Roman"/>
          <w:sz w:val="24"/>
          <w:szCs w:val="24"/>
        </w:rPr>
        <w:t xml:space="preserve"> </w:t>
      </w:r>
      <w:r w:rsidR="006E059C" w:rsidRPr="00AB1BE7">
        <w:rPr>
          <w:rFonts w:ascii="Times New Roman" w:hAnsi="Times New Roman" w:cs="Times New Roman"/>
          <w:sz w:val="24"/>
          <w:szCs w:val="24"/>
        </w:rPr>
        <w:t>(</w:t>
      </w:r>
      <w:r w:rsidR="00AC55C2" w:rsidRPr="00AB1BE7">
        <w:rPr>
          <w:rFonts w:ascii="Times New Roman" w:hAnsi="Times New Roman" w:cs="Times New Roman"/>
          <w:sz w:val="24"/>
          <w:szCs w:val="24"/>
        </w:rPr>
        <w:t>„Službene novine Grada Delnica“ broj</w:t>
      </w:r>
      <w:r w:rsidR="00C76D69" w:rsidRPr="00AB1BE7">
        <w:rPr>
          <w:rFonts w:ascii="Times New Roman" w:hAnsi="Times New Roman" w:cs="Times New Roman"/>
          <w:sz w:val="24"/>
          <w:szCs w:val="24"/>
        </w:rPr>
        <w:t xml:space="preserve"> 7/24, 8/25).</w:t>
      </w:r>
    </w:p>
    <w:p w14:paraId="00000078" w14:textId="41E82784" w:rsidR="00AF62CE" w:rsidRDefault="00000000" w:rsidP="00AB1BE7">
      <w:pPr>
        <w:pStyle w:val="Bezproreda"/>
        <w:numPr>
          <w:ilvl w:val="0"/>
          <w:numId w:val="29"/>
        </w:numPr>
        <w:jc w:val="both"/>
        <w:rPr>
          <w:rFonts w:ascii="Times New Roman" w:hAnsi="Times New Roman" w:cs="Times New Roman"/>
          <w:sz w:val="24"/>
          <w:szCs w:val="24"/>
        </w:rPr>
      </w:pPr>
      <w:r w:rsidRPr="00F87D9C">
        <w:rPr>
          <w:rFonts w:ascii="Times New Roman" w:hAnsi="Times New Roman" w:cs="Times New Roman"/>
          <w:sz w:val="24"/>
          <w:szCs w:val="24"/>
        </w:rPr>
        <w:t>Odluka</w:t>
      </w:r>
      <w:r w:rsidR="00AC55C2" w:rsidRPr="00F87D9C">
        <w:rPr>
          <w:rFonts w:ascii="Times New Roman" w:hAnsi="Times New Roman" w:cs="Times New Roman"/>
          <w:sz w:val="24"/>
          <w:szCs w:val="24"/>
        </w:rPr>
        <w:t xml:space="preserve"> se</w:t>
      </w:r>
      <w:r w:rsidRPr="00F87D9C">
        <w:rPr>
          <w:rFonts w:ascii="Times New Roman" w:hAnsi="Times New Roman" w:cs="Times New Roman"/>
          <w:sz w:val="24"/>
          <w:szCs w:val="24"/>
        </w:rPr>
        <w:t xml:space="preserve"> objavljuje u „Službenim novinama </w:t>
      </w:r>
      <w:r w:rsidR="00C76D69" w:rsidRPr="00F87D9C">
        <w:rPr>
          <w:rFonts w:ascii="Times New Roman" w:hAnsi="Times New Roman" w:cs="Times New Roman"/>
          <w:sz w:val="24"/>
          <w:szCs w:val="24"/>
        </w:rPr>
        <w:t>Grada Delnica</w:t>
      </w:r>
      <w:r w:rsidRPr="00F87D9C">
        <w:rPr>
          <w:rFonts w:ascii="Times New Roman" w:hAnsi="Times New Roman" w:cs="Times New Roman"/>
          <w:sz w:val="24"/>
          <w:szCs w:val="24"/>
        </w:rPr>
        <w:t>“, a stupa</w:t>
      </w:r>
      <w:r w:rsidR="00A82F88" w:rsidRPr="00F87D9C">
        <w:rPr>
          <w:rFonts w:ascii="Times New Roman" w:hAnsi="Times New Roman" w:cs="Times New Roman"/>
          <w:sz w:val="24"/>
          <w:szCs w:val="24"/>
        </w:rPr>
        <w:t xml:space="preserve"> </w:t>
      </w:r>
      <w:r w:rsidRPr="00F87D9C">
        <w:rPr>
          <w:rFonts w:ascii="Times New Roman" w:hAnsi="Times New Roman" w:cs="Times New Roman"/>
          <w:sz w:val="24"/>
          <w:szCs w:val="24"/>
        </w:rPr>
        <w:t xml:space="preserve">na snagu </w:t>
      </w:r>
      <w:r w:rsidR="00AC55C2" w:rsidRPr="00F87D9C">
        <w:rPr>
          <w:rFonts w:ascii="Times New Roman" w:hAnsi="Times New Roman" w:cs="Times New Roman"/>
          <w:sz w:val="24"/>
          <w:szCs w:val="24"/>
        </w:rPr>
        <w:t xml:space="preserve">1. </w:t>
      </w:r>
      <w:r w:rsidR="008E5227">
        <w:rPr>
          <w:rFonts w:ascii="Times New Roman" w:hAnsi="Times New Roman" w:cs="Times New Roman"/>
          <w:sz w:val="24"/>
          <w:szCs w:val="24"/>
        </w:rPr>
        <w:t>svibnja</w:t>
      </w:r>
      <w:r w:rsidR="00AC55C2" w:rsidRPr="00F87D9C">
        <w:rPr>
          <w:rFonts w:ascii="Times New Roman" w:hAnsi="Times New Roman" w:cs="Times New Roman"/>
          <w:sz w:val="24"/>
          <w:szCs w:val="24"/>
        </w:rPr>
        <w:t xml:space="preserve"> 2026. godine</w:t>
      </w:r>
      <w:r w:rsidRPr="00F87D9C">
        <w:rPr>
          <w:rFonts w:ascii="Times New Roman" w:hAnsi="Times New Roman" w:cs="Times New Roman"/>
          <w:sz w:val="24"/>
          <w:szCs w:val="24"/>
        </w:rPr>
        <w:t>.</w:t>
      </w:r>
      <w:r w:rsidR="005C6542" w:rsidRPr="00F87D9C">
        <w:rPr>
          <w:rFonts w:ascii="Times New Roman" w:hAnsi="Times New Roman" w:cs="Times New Roman"/>
          <w:sz w:val="24"/>
          <w:szCs w:val="24"/>
        </w:rPr>
        <w:t xml:space="preserve"> </w:t>
      </w:r>
    </w:p>
    <w:p w14:paraId="038DDBA9" w14:textId="77777777" w:rsidR="00F87D9C" w:rsidRPr="00F87D9C" w:rsidRDefault="00F87D9C" w:rsidP="00F87D9C">
      <w:pPr>
        <w:pStyle w:val="Bezproreda"/>
        <w:ind w:left="720"/>
        <w:jc w:val="both"/>
        <w:rPr>
          <w:rFonts w:ascii="Times New Roman" w:hAnsi="Times New Roman" w:cs="Times New Roman"/>
          <w:sz w:val="24"/>
          <w:szCs w:val="24"/>
        </w:rPr>
      </w:pPr>
    </w:p>
    <w:p w14:paraId="1C6C018C" w14:textId="77777777" w:rsidR="00AB1BE7" w:rsidRPr="00AB1BE7" w:rsidRDefault="00AB1BE7" w:rsidP="00AB1BE7">
      <w:pPr>
        <w:pStyle w:val="Bezproreda"/>
        <w:jc w:val="both"/>
        <w:rPr>
          <w:rFonts w:ascii="Times New Roman" w:hAnsi="Times New Roman" w:cs="Times New Roman"/>
          <w:sz w:val="24"/>
          <w:szCs w:val="24"/>
        </w:rPr>
      </w:pPr>
    </w:p>
    <w:p w14:paraId="00000079" w14:textId="04B4F97E" w:rsidR="00AF62CE" w:rsidRPr="00AB1BE7" w:rsidRDefault="00000000" w:rsidP="00AB1BE7">
      <w:pPr>
        <w:pStyle w:val="Bezproreda"/>
        <w:jc w:val="both"/>
        <w:rPr>
          <w:rFonts w:ascii="Times New Roman" w:hAnsi="Times New Roman" w:cs="Times New Roman"/>
          <w:sz w:val="24"/>
          <w:szCs w:val="24"/>
        </w:rPr>
      </w:pPr>
      <w:r w:rsidRPr="00AB1BE7">
        <w:rPr>
          <w:rFonts w:ascii="Times New Roman" w:hAnsi="Times New Roman" w:cs="Times New Roman"/>
          <w:sz w:val="24"/>
          <w:szCs w:val="24"/>
        </w:rPr>
        <w:t xml:space="preserve">KLASA: </w:t>
      </w:r>
      <w:r w:rsidR="00957DDA">
        <w:rPr>
          <w:rFonts w:ascii="Times New Roman" w:hAnsi="Times New Roman" w:cs="Times New Roman"/>
          <w:sz w:val="24"/>
          <w:szCs w:val="24"/>
        </w:rPr>
        <w:t>601-03/26-01/1</w:t>
      </w:r>
    </w:p>
    <w:p w14:paraId="0000007A" w14:textId="5251B0DB" w:rsidR="00AF62CE" w:rsidRPr="00AB1BE7" w:rsidRDefault="00000000" w:rsidP="00AB1BE7">
      <w:pPr>
        <w:pStyle w:val="Bezproreda"/>
        <w:jc w:val="both"/>
        <w:rPr>
          <w:rFonts w:ascii="Times New Roman" w:hAnsi="Times New Roman" w:cs="Times New Roman"/>
          <w:sz w:val="24"/>
          <w:szCs w:val="24"/>
        </w:rPr>
      </w:pPr>
      <w:r w:rsidRPr="00AB1BE7">
        <w:rPr>
          <w:rFonts w:ascii="Times New Roman" w:hAnsi="Times New Roman" w:cs="Times New Roman"/>
          <w:sz w:val="24"/>
          <w:szCs w:val="24"/>
        </w:rPr>
        <w:t>URBROJ:</w:t>
      </w:r>
      <w:r w:rsidR="00AC55C2" w:rsidRPr="00AB1BE7">
        <w:rPr>
          <w:rFonts w:ascii="Times New Roman" w:hAnsi="Times New Roman" w:cs="Times New Roman"/>
          <w:sz w:val="24"/>
          <w:szCs w:val="24"/>
        </w:rPr>
        <w:t xml:space="preserve"> 2170-6-5-4-26-1</w:t>
      </w:r>
    </w:p>
    <w:p w14:paraId="0000007B" w14:textId="706D637E" w:rsidR="00AF62CE" w:rsidRPr="00AB1BE7" w:rsidRDefault="00000000" w:rsidP="00AB1BE7">
      <w:pPr>
        <w:pStyle w:val="Bezproreda"/>
        <w:jc w:val="both"/>
        <w:rPr>
          <w:rFonts w:ascii="Times New Roman" w:hAnsi="Times New Roman" w:cs="Times New Roman"/>
          <w:sz w:val="24"/>
          <w:szCs w:val="24"/>
        </w:rPr>
      </w:pPr>
      <w:r w:rsidRPr="00AB1BE7">
        <w:rPr>
          <w:rFonts w:ascii="Times New Roman" w:hAnsi="Times New Roman" w:cs="Times New Roman"/>
          <w:sz w:val="24"/>
          <w:szCs w:val="24"/>
        </w:rPr>
        <w:t>Delnice,</w:t>
      </w:r>
      <w:r w:rsidR="00AC55C2" w:rsidRPr="00AB1BE7">
        <w:rPr>
          <w:rFonts w:ascii="Times New Roman" w:hAnsi="Times New Roman" w:cs="Times New Roman"/>
          <w:sz w:val="24"/>
          <w:szCs w:val="24"/>
        </w:rPr>
        <w:t xml:space="preserve"> </w:t>
      </w:r>
      <w:r w:rsidR="008E5227">
        <w:rPr>
          <w:rFonts w:ascii="Times New Roman" w:hAnsi="Times New Roman" w:cs="Times New Roman"/>
          <w:sz w:val="24"/>
          <w:szCs w:val="24"/>
        </w:rPr>
        <w:t>27</w:t>
      </w:r>
      <w:r w:rsidR="00AC55C2" w:rsidRPr="00AB1BE7">
        <w:rPr>
          <w:rFonts w:ascii="Times New Roman" w:hAnsi="Times New Roman" w:cs="Times New Roman"/>
          <w:sz w:val="24"/>
          <w:szCs w:val="24"/>
        </w:rPr>
        <w:t xml:space="preserve">. </w:t>
      </w:r>
      <w:r w:rsidR="008E5227">
        <w:rPr>
          <w:rFonts w:ascii="Times New Roman" w:hAnsi="Times New Roman" w:cs="Times New Roman"/>
          <w:sz w:val="24"/>
          <w:szCs w:val="24"/>
        </w:rPr>
        <w:t>travnja</w:t>
      </w:r>
      <w:r w:rsidR="00AC55C2" w:rsidRPr="00AB1BE7">
        <w:rPr>
          <w:rFonts w:ascii="Times New Roman" w:hAnsi="Times New Roman" w:cs="Times New Roman"/>
          <w:sz w:val="24"/>
          <w:szCs w:val="24"/>
        </w:rPr>
        <w:t xml:space="preserve"> 2026. godine </w:t>
      </w:r>
    </w:p>
    <w:p w14:paraId="0000007C" w14:textId="77777777" w:rsidR="00AF62CE" w:rsidRPr="00AB1BE7" w:rsidRDefault="00AF62CE" w:rsidP="00AB1BE7">
      <w:pPr>
        <w:pStyle w:val="Bezproreda"/>
        <w:jc w:val="both"/>
        <w:rPr>
          <w:rFonts w:ascii="Times New Roman" w:hAnsi="Times New Roman" w:cs="Times New Roman"/>
          <w:sz w:val="24"/>
          <w:szCs w:val="24"/>
        </w:rPr>
      </w:pPr>
    </w:p>
    <w:p w14:paraId="295EB9D8" w14:textId="77777777" w:rsidR="00CE2B3D" w:rsidRPr="00AB1BE7" w:rsidRDefault="00CE2B3D" w:rsidP="00AB1BE7">
      <w:pPr>
        <w:pStyle w:val="Bezproreda"/>
        <w:jc w:val="both"/>
        <w:rPr>
          <w:rFonts w:ascii="Times New Roman" w:hAnsi="Times New Roman" w:cs="Times New Roman"/>
          <w:sz w:val="24"/>
          <w:szCs w:val="24"/>
        </w:rPr>
      </w:pPr>
    </w:p>
    <w:p w14:paraId="0000007E" w14:textId="1F655941" w:rsidR="00AF62CE" w:rsidRPr="00AB1BE7" w:rsidRDefault="00CE2B3D" w:rsidP="00AB1BE7">
      <w:pPr>
        <w:pStyle w:val="Bezproreda"/>
        <w:jc w:val="center"/>
        <w:rPr>
          <w:rFonts w:ascii="Times New Roman" w:hAnsi="Times New Roman" w:cs="Times New Roman"/>
          <w:sz w:val="24"/>
          <w:szCs w:val="24"/>
        </w:rPr>
      </w:pPr>
      <w:r w:rsidRPr="00AB1BE7">
        <w:rPr>
          <w:rFonts w:ascii="Times New Roman" w:hAnsi="Times New Roman" w:cs="Times New Roman"/>
          <w:sz w:val="24"/>
          <w:szCs w:val="24"/>
        </w:rPr>
        <w:t>GRADSKO VIJEĆE GRADA DELNICA</w:t>
      </w:r>
    </w:p>
    <w:p w14:paraId="42E77196" w14:textId="77777777" w:rsidR="00AB1BE7" w:rsidRDefault="00AB1BE7" w:rsidP="00AB1BE7">
      <w:pPr>
        <w:pStyle w:val="Bezproreda"/>
        <w:jc w:val="both"/>
        <w:rPr>
          <w:rFonts w:ascii="Times New Roman" w:hAnsi="Times New Roman" w:cs="Times New Roman"/>
          <w:sz w:val="24"/>
          <w:szCs w:val="24"/>
        </w:rPr>
      </w:pPr>
    </w:p>
    <w:p w14:paraId="6ADC47ED" w14:textId="77777777" w:rsidR="00AB1BE7" w:rsidRDefault="00AB1BE7" w:rsidP="00AB1BE7">
      <w:pPr>
        <w:pStyle w:val="Bezproreda"/>
        <w:jc w:val="both"/>
        <w:rPr>
          <w:rFonts w:ascii="Times New Roman" w:hAnsi="Times New Roman" w:cs="Times New Roman"/>
          <w:sz w:val="24"/>
          <w:szCs w:val="24"/>
        </w:rPr>
      </w:pPr>
    </w:p>
    <w:p w14:paraId="2F925004" w14:textId="77777777" w:rsidR="00AB1BE7" w:rsidRDefault="00AB1BE7" w:rsidP="00AB1BE7">
      <w:pPr>
        <w:pStyle w:val="Bezproreda"/>
        <w:jc w:val="both"/>
        <w:rPr>
          <w:rFonts w:ascii="Times New Roman" w:hAnsi="Times New Roman" w:cs="Times New Roman"/>
          <w:sz w:val="24"/>
          <w:szCs w:val="24"/>
        </w:rPr>
      </w:pPr>
    </w:p>
    <w:p w14:paraId="0000007F" w14:textId="1FC04E8E" w:rsidR="00AF62CE" w:rsidRPr="00AB1BE7" w:rsidRDefault="00000000" w:rsidP="00AB1BE7">
      <w:pPr>
        <w:pStyle w:val="Bezproreda"/>
        <w:ind w:left="6480" w:firstLine="720"/>
        <w:jc w:val="both"/>
        <w:rPr>
          <w:rFonts w:ascii="Times New Roman" w:hAnsi="Times New Roman" w:cs="Times New Roman"/>
          <w:sz w:val="24"/>
          <w:szCs w:val="24"/>
        </w:rPr>
      </w:pPr>
      <w:r w:rsidRPr="00AB1BE7">
        <w:rPr>
          <w:rFonts w:ascii="Times New Roman" w:hAnsi="Times New Roman" w:cs="Times New Roman"/>
          <w:sz w:val="24"/>
          <w:szCs w:val="24"/>
        </w:rPr>
        <w:t xml:space="preserve">Predsjednik </w:t>
      </w:r>
    </w:p>
    <w:p w14:paraId="00000080" w14:textId="6C446021" w:rsidR="00AF62CE" w:rsidRPr="00AB1BE7" w:rsidRDefault="00AB1BE7" w:rsidP="00AB1BE7">
      <w:pPr>
        <w:pStyle w:val="Bezproreda"/>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Ivan Piškor</w:t>
      </w:r>
    </w:p>
    <w:sectPr w:rsidR="00AF62CE" w:rsidRPr="00AB1BE7">
      <w:pgSz w:w="11906" w:h="16838"/>
      <w:pgMar w:top="1417" w:right="1417" w:bottom="1417" w:left="1417"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embedRegular r:id="rId1" w:fontKey="{BBD771B1-B140-422F-AD95-15CBB588B405}"/>
  </w:font>
  <w:font w:name="Calibri">
    <w:panose1 w:val="020F0502020204030204"/>
    <w:charset w:val="EE"/>
    <w:family w:val="swiss"/>
    <w:pitch w:val="variable"/>
    <w:sig w:usb0="E4002EFF" w:usb1="C200247B" w:usb2="00000009" w:usb3="00000000" w:csb0="000001FF" w:csb1="00000000"/>
    <w:embedRegular r:id="rId2" w:fontKey="{C96E0A7C-8991-45DB-94F7-5690C0DB7713}"/>
    <w:embedBold r:id="rId3" w:fontKey="{16FFA4F0-4F25-42BA-9C7B-2BEED7AD6298}"/>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embedRegular r:id="rId4" w:fontKey="{FFB3245B-A4BF-4A34-8352-AD6F42C74688}"/>
    <w:embedItalic r:id="rId5" w:fontKey="{2FCCA019-8B7E-4A6A-9422-8870641FA3A1}"/>
  </w:font>
  <w:font w:name="Calibri Light">
    <w:panose1 w:val="020F0302020204030204"/>
    <w:charset w:val="EE"/>
    <w:family w:val="swiss"/>
    <w:pitch w:val="variable"/>
    <w:sig w:usb0="E4002EFF" w:usb1="C200247B" w:usb2="00000009" w:usb3="00000000" w:csb0="000001FF" w:csb1="00000000"/>
    <w:embedRegular r:id="rId6" w:fontKey="{24983BB6-3A89-4E83-AEB3-D512ECBCD16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82152"/>
    <w:multiLevelType w:val="hybridMultilevel"/>
    <w:tmpl w:val="8182F142"/>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0B2A7569"/>
    <w:multiLevelType w:val="multilevel"/>
    <w:tmpl w:val="F7E23E94"/>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1B458F5"/>
    <w:multiLevelType w:val="multilevel"/>
    <w:tmpl w:val="DA347982"/>
    <w:lvl w:ilvl="0">
      <w:start w:val="2"/>
      <w:numFmt w:val="bullet"/>
      <w:lvlText w:val="-"/>
      <w:lvlJc w:val="left"/>
      <w:pPr>
        <w:ind w:left="1068" w:hanging="360"/>
      </w:pPr>
      <w:rPr>
        <w:rFonts w:ascii="Times New Roman" w:eastAsia="Times New Roman" w:hAnsi="Times New Roman" w:cs="Times New Roman"/>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3" w15:restartNumberingAfterBreak="0">
    <w:nsid w:val="20C735BB"/>
    <w:multiLevelType w:val="hybridMultilevel"/>
    <w:tmpl w:val="136EE494"/>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20FC1AA0"/>
    <w:multiLevelType w:val="multilevel"/>
    <w:tmpl w:val="286C27A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27E4006C"/>
    <w:multiLevelType w:val="hybridMultilevel"/>
    <w:tmpl w:val="5A5ABD00"/>
    <w:lvl w:ilvl="0" w:tplc="041A0011">
      <w:start w:val="1"/>
      <w:numFmt w:val="decimal"/>
      <w:lvlText w:val="%1)"/>
      <w:lvlJc w:val="left"/>
      <w:pPr>
        <w:ind w:left="720" w:hanging="360"/>
      </w:pPr>
      <w:rPr>
        <w:rFonts w:hint="default"/>
        <w:color w:val="auto"/>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29305236"/>
    <w:multiLevelType w:val="multilevel"/>
    <w:tmpl w:val="2B0A94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A0114EF"/>
    <w:multiLevelType w:val="hybridMultilevel"/>
    <w:tmpl w:val="0B82E1F6"/>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33A500CD"/>
    <w:multiLevelType w:val="hybridMultilevel"/>
    <w:tmpl w:val="CF826AD0"/>
    <w:lvl w:ilvl="0" w:tplc="D79C0B24">
      <w:start w:val="2"/>
      <w:numFmt w:val="bullet"/>
      <w:lvlText w:val="-"/>
      <w:lvlJc w:val="left"/>
      <w:pPr>
        <w:ind w:left="720" w:hanging="360"/>
      </w:pPr>
      <w:rPr>
        <w:rFonts w:ascii="Times New Roman" w:eastAsia="Calibr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349A2469"/>
    <w:multiLevelType w:val="hybridMultilevel"/>
    <w:tmpl w:val="4BD242DA"/>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3F722F72"/>
    <w:multiLevelType w:val="hybridMultilevel"/>
    <w:tmpl w:val="1B0030A6"/>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416F7479"/>
    <w:multiLevelType w:val="multilevel"/>
    <w:tmpl w:val="49827E72"/>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3C10BEB"/>
    <w:multiLevelType w:val="multilevel"/>
    <w:tmpl w:val="DFB0FBB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44150E5F"/>
    <w:multiLevelType w:val="hybridMultilevel"/>
    <w:tmpl w:val="9D740FE0"/>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4C314819"/>
    <w:multiLevelType w:val="hybridMultilevel"/>
    <w:tmpl w:val="ACF6E8B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4EDF09C6"/>
    <w:multiLevelType w:val="multilevel"/>
    <w:tmpl w:val="519094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507021D3"/>
    <w:multiLevelType w:val="multilevel"/>
    <w:tmpl w:val="B84482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2815F07"/>
    <w:multiLevelType w:val="multilevel"/>
    <w:tmpl w:val="90AA408E"/>
    <w:lvl w:ilvl="0">
      <w:start w:val="1"/>
      <w:numFmt w:val="upperRoman"/>
      <w:lvlText w:val="%1."/>
      <w:lvlJc w:val="righ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5530517F"/>
    <w:multiLevelType w:val="multilevel"/>
    <w:tmpl w:val="7CD0D2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56263B40"/>
    <w:multiLevelType w:val="multilevel"/>
    <w:tmpl w:val="6CC42C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95F4CDD"/>
    <w:multiLevelType w:val="hybridMultilevel"/>
    <w:tmpl w:val="04A0D74C"/>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15:restartNumberingAfterBreak="0">
    <w:nsid w:val="642537C6"/>
    <w:multiLevelType w:val="hybridMultilevel"/>
    <w:tmpl w:val="994A2B1E"/>
    <w:lvl w:ilvl="0" w:tplc="C45CA508">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66E370FE"/>
    <w:multiLevelType w:val="multilevel"/>
    <w:tmpl w:val="128CCDE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6874083C"/>
    <w:multiLevelType w:val="hybridMultilevel"/>
    <w:tmpl w:val="D79282E0"/>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69B043C3"/>
    <w:multiLevelType w:val="hybridMultilevel"/>
    <w:tmpl w:val="497A62D6"/>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15:restartNumberingAfterBreak="0">
    <w:nsid w:val="6E045EDE"/>
    <w:multiLevelType w:val="multilevel"/>
    <w:tmpl w:val="6F76730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73CD5214"/>
    <w:multiLevelType w:val="multilevel"/>
    <w:tmpl w:val="CED8E0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5DD7D53"/>
    <w:multiLevelType w:val="hybridMultilevel"/>
    <w:tmpl w:val="54548BDC"/>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7FAC350B"/>
    <w:multiLevelType w:val="hybridMultilevel"/>
    <w:tmpl w:val="86C0DBF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550773306">
    <w:abstractNumId w:val="26"/>
  </w:num>
  <w:num w:numId="2" w16cid:durableId="267199694">
    <w:abstractNumId w:val="17"/>
  </w:num>
  <w:num w:numId="3" w16cid:durableId="1584214919">
    <w:abstractNumId w:val="15"/>
  </w:num>
  <w:num w:numId="4" w16cid:durableId="1892767851">
    <w:abstractNumId w:val="4"/>
  </w:num>
  <w:num w:numId="5" w16cid:durableId="149759627">
    <w:abstractNumId w:val="2"/>
  </w:num>
  <w:num w:numId="6" w16cid:durableId="1978073340">
    <w:abstractNumId w:val="1"/>
  </w:num>
  <w:num w:numId="7" w16cid:durableId="644622929">
    <w:abstractNumId w:val="25"/>
  </w:num>
  <w:num w:numId="8" w16cid:durableId="1477257503">
    <w:abstractNumId w:val="12"/>
  </w:num>
  <w:num w:numId="9" w16cid:durableId="201675803">
    <w:abstractNumId w:val="11"/>
  </w:num>
  <w:num w:numId="10" w16cid:durableId="1558318219">
    <w:abstractNumId w:val="6"/>
  </w:num>
  <w:num w:numId="11" w16cid:durableId="959923214">
    <w:abstractNumId w:val="16"/>
  </w:num>
  <w:num w:numId="12" w16cid:durableId="57483328">
    <w:abstractNumId w:val="22"/>
  </w:num>
  <w:num w:numId="13" w16cid:durableId="169758598">
    <w:abstractNumId w:val="18"/>
  </w:num>
  <w:num w:numId="14" w16cid:durableId="1298343063">
    <w:abstractNumId w:val="19"/>
  </w:num>
  <w:num w:numId="15" w16cid:durableId="390275906">
    <w:abstractNumId w:val="28"/>
  </w:num>
  <w:num w:numId="16" w16cid:durableId="157885741">
    <w:abstractNumId w:val="21"/>
  </w:num>
  <w:num w:numId="17" w16cid:durableId="493302595">
    <w:abstractNumId w:val="13"/>
  </w:num>
  <w:num w:numId="18" w16cid:durableId="1028484118">
    <w:abstractNumId w:val="14"/>
  </w:num>
  <w:num w:numId="19" w16cid:durableId="1680935552">
    <w:abstractNumId w:val="7"/>
  </w:num>
  <w:num w:numId="20" w16cid:durableId="1703286681">
    <w:abstractNumId w:val="8"/>
  </w:num>
  <w:num w:numId="21" w16cid:durableId="147673293">
    <w:abstractNumId w:val="10"/>
  </w:num>
  <w:num w:numId="22" w16cid:durableId="185751093">
    <w:abstractNumId w:val="3"/>
  </w:num>
  <w:num w:numId="23" w16cid:durableId="147212834">
    <w:abstractNumId w:val="5"/>
  </w:num>
  <w:num w:numId="24" w16cid:durableId="2146921490">
    <w:abstractNumId w:val="27"/>
  </w:num>
  <w:num w:numId="25" w16cid:durableId="1231650091">
    <w:abstractNumId w:val="24"/>
  </w:num>
  <w:num w:numId="26" w16cid:durableId="422260155">
    <w:abstractNumId w:val="9"/>
  </w:num>
  <w:num w:numId="27" w16cid:durableId="360522102">
    <w:abstractNumId w:val="23"/>
  </w:num>
  <w:num w:numId="28" w16cid:durableId="1438795768">
    <w:abstractNumId w:val="0"/>
  </w:num>
  <w:num w:numId="29" w16cid:durableId="23817712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2CE"/>
    <w:rsid w:val="000164C2"/>
    <w:rsid w:val="00063718"/>
    <w:rsid w:val="000B0EDE"/>
    <w:rsid w:val="000D26DD"/>
    <w:rsid w:val="00137520"/>
    <w:rsid w:val="00146D64"/>
    <w:rsid w:val="00190DB5"/>
    <w:rsid w:val="001B31ED"/>
    <w:rsid w:val="001D6F27"/>
    <w:rsid w:val="002A0CDF"/>
    <w:rsid w:val="002F27EF"/>
    <w:rsid w:val="002F5820"/>
    <w:rsid w:val="0030517C"/>
    <w:rsid w:val="00373AF5"/>
    <w:rsid w:val="003765B5"/>
    <w:rsid w:val="00402545"/>
    <w:rsid w:val="0048371C"/>
    <w:rsid w:val="005C6542"/>
    <w:rsid w:val="005C7FD5"/>
    <w:rsid w:val="005D1813"/>
    <w:rsid w:val="0066093C"/>
    <w:rsid w:val="006734ED"/>
    <w:rsid w:val="006E059C"/>
    <w:rsid w:val="007A47CF"/>
    <w:rsid w:val="007A4A45"/>
    <w:rsid w:val="007A6292"/>
    <w:rsid w:val="00805E4A"/>
    <w:rsid w:val="00874B95"/>
    <w:rsid w:val="008B61C8"/>
    <w:rsid w:val="008E5227"/>
    <w:rsid w:val="0090233E"/>
    <w:rsid w:val="009034AD"/>
    <w:rsid w:val="00926E88"/>
    <w:rsid w:val="00957DDA"/>
    <w:rsid w:val="00981F40"/>
    <w:rsid w:val="009A25D2"/>
    <w:rsid w:val="009C3312"/>
    <w:rsid w:val="009C4792"/>
    <w:rsid w:val="00A270B6"/>
    <w:rsid w:val="00A60AF0"/>
    <w:rsid w:val="00A80ED8"/>
    <w:rsid w:val="00A82F88"/>
    <w:rsid w:val="00AB1BE7"/>
    <w:rsid w:val="00AC55C2"/>
    <w:rsid w:val="00AE2CC3"/>
    <w:rsid w:val="00AE56C1"/>
    <w:rsid w:val="00AF62CE"/>
    <w:rsid w:val="00B24DB6"/>
    <w:rsid w:val="00B56433"/>
    <w:rsid w:val="00BB0F25"/>
    <w:rsid w:val="00BC4A52"/>
    <w:rsid w:val="00BF17F4"/>
    <w:rsid w:val="00C05A6A"/>
    <w:rsid w:val="00C103ED"/>
    <w:rsid w:val="00C32BF4"/>
    <w:rsid w:val="00C765D6"/>
    <w:rsid w:val="00C76D69"/>
    <w:rsid w:val="00C911D3"/>
    <w:rsid w:val="00CD07CA"/>
    <w:rsid w:val="00CD5885"/>
    <w:rsid w:val="00CD78D0"/>
    <w:rsid w:val="00CE1291"/>
    <w:rsid w:val="00CE2B3D"/>
    <w:rsid w:val="00D50F04"/>
    <w:rsid w:val="00D82FB4"/>
    <w:rsid w:val="00D92C58"/>
    <w:rsid w:val="00EB0A61"/>
    <w:rsid w:val="00EC4C03"/>
    <w:rsid w:val="00F05410"/>
    <w:rsid w:val="00F70346"/>
    <w:rsid w:val="00F76705"/>
    <w:rsid w:val="00F87D9C"/>
    <w:rsid w:val="00FD3763"/>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498D20"/>
  <w15:docId w15:val="{726E9BE0-D060-4814-859D-26FBDDB7DF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hr" w:eastAsia="hr-H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Naslov1">
    <w:name w:val="heading 1"/>
    <w:basedOn w:val="Normal"/>
    <w:next w:val="Normal"/>
    <w:uiPriority w:val="9"/>
    <w:qFormat/>
    <w:pPr>
      <w:keepNext/>
      <w:keepLines/>
      <w:spacing w:before="480" w:after="120"/>
      <w:outlineLvl w:val="0"/>
    </w:pPr>
    <w:rPr>
      <w:b/>
      <w:sz w:val="48"/>
      <w:szCs w:val="48"/>
    </w:rPr>
  </w:style>
  <w:style w:type="paragraph" w:styleId="Naslov2">
    <w:name w:val="heading 2"/>
    <w:basedOn w:val="Normal"/>
    <w:next w:val="Normal"/>
    <w:uiPriority w:val="9"/>
    <w:semiHidden/>
    <w:unhideWhenUsed/>
    <w:qFormat/>
    <w:pPr>
      <w:keepNext/>
      <w:keepLines/>
      <w:spacing w:before="360" w:after="80"/>
      <w:outlineLvl w:val="1"/>
    </w:pPr>
    <w:rPr>
      <w:b/>
      <w:sz w:val="36"/>
      <w:szCs w:val="36"/>
    </w:rPr>
  </w:style>
  <w:style w:type="paragraph" w:styleId="Naslov3">
    <w:name w:val="heading 3"/>
    <w:basedOn w:val="Normal"/>
    <w:next w:val="Normal"/>
    <w:uiPriority w:val="9"/>
    <w:semiHidden/>
    <w:unhideWhenUsed/>
    <w:qFormat/>
    <w:pPr>
      <w:keepNext/>
      <w:keepLines/>
      <w:spacing w:before="280" w:after="80"/>
      <w:outlineLvl w:val="2"/>
    </w:pPr>
    <w:rPr>
      <w:b/>
      <w:sz w:val="28"/>
      <w:szCs w:val="28"/>
    </w:rPr>
  </w:style>
  <w:style w:type="paragraph" w:styleId="Naslov4">
    <w:name w:val="heading 4"/>
    <w:basedOn w:val="Normal"/>
    <w:next w:val="Normal"/>
    <w:uiPriority w:val="9"/>
    <w:semiHidden/>
    <w:unhideWhenUsed/>
    <w:qFormat/>
    <w:pPr>
      <w:keepNext/>
      <w:keepLines/>
      <w:spacing w:before="240" w:after="40"/>
      <w:outlineLvl w:val="3"/>
    </w:pPr>
    <w:rPr>
      <w:b/>
      <w:sz w:val="24"/>
      <w:szCs w:val="24"/>
    </w:rPr>
  </w:style>
  <w:style w:type="paragraph" w:styleId="Naslov5">
    <w:name w:val="heading 5"/>
    <w:basedOn w:val="Normal"/>
    <w:next w:val="Normal"/>
    <w:uiPriority w:val="9"/>
    <w:semiHidden/>
    <w:unhideWhenUsed/>
    <w:qFormat/>
    <w:pPr>
      <w:keepNext/>
      <w:keepLines/>
      <w:spacing w:before="220" w:after="40"/>
      <w:outlineLvl w:val="4"/>
    </w:pPr>
    <w:rPr>
      <w:b/>
    </w:rPr>
  </w:style>
  <w:style w:type="paragraph" w:styleId="Naslov6">
    <w:name w:val="heading 6"/>
    <w:basedOn w:val="Normal"/>
    <w:next w:val="Normal"/>
    <w:uiPriority w:val="9"/>
    <w:semiHidden/>
    <w:unhideWhenUsed/>
    <w:qFormat/>
    <w:pPr>
      <w:keepNext/>
      <w:keepLines/>
      <w:spacing w:before="200" w:after="40"/>
      <w:outlineLvl w:val="5"/>
    </w:pPr>
    <w:rPr>
      <w:b/>
      <w:sz w:val="20"/>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ormal"/>
    <w:next w:val="Normal"/>
    <w:uiPriority w:val="10"/>
    <w:qFormat/>
    <w:pPr>
      <w:keepNext/>
      <w:keepLines/>
      <w:spacing w:before="480" w:after="120"/>
    </w:pPr>
    <w:rPr>
      <w:b/>
      <w:sz w:val="72"/>
      <w:szCs w:val="72"/>
    </w:rPr>
  </w:style>
  <w:style w:type="paragraph" w:styleId="Odlomakpopisa">
    <w:name w:val="List Paragraph"/>
    <w:basedOn w:val="Normal"/>
    <w:uiPriority w:val="34"/>
    <w:qFormat/>
    <w:rsid w:val="00993C60"/>
    <w:pPr>
      <w:ind w:left="720"/>
      <w:contextualSpacing/>
    </w:pPr>
  </w:style>
  <w:style w:type="table" w:styleId="Reetkatablice">
    <w:name w:val="Table Grid"/>
    <w:basedOn w:val="Obinatablica"/>
    <w:uiPriority w:val="39"/>
    <w:rsid w:val="00AD54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slov">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Tekstkomentara">
    <w:name w:val="annotation text"/>
    <w:basedOn w:val="Normal"/>
    <w:link w:val="TekstkomentaraChar"/>
    <w:uiPriority w:val="99"/>
    <w:unhideWhenUsed/>
    <w:pPr>
      <w:spacing w:line="240" w:lineRule="auto"/>
    </w:pPr>
    <w:rPr>
      <w:sz w:val="20"/>
      <w:szCs w:val="20"/>
    </w:rPr>
  </w:style>
  <w:style w:type="character" w:customStyle="1" w:styleId="TekstkomentaraChar">
    <w:name w:val="Tekst komentara Char"/>
    <w:basedOn w:val="Zadanifontodlomka"/>
    <w:link w:val="Tekstkomentara"/>
    <w:uiPriority w:val="99"/>
    <w:rPr>
      <w:sz w:val="20"/>
      <w:szCs w:val="20"/>
    </w:rPr>
  </w:style>
  <w:style w:type="character" w:styleId="Referencakomentara">
    <w:name w:val="annotation reference"/>
    <w:basedOn w:val="Zadanifontodlomka"/>
    <w:uiPriority w:val="99"/>
    <w:semiHidden/>
    <w:unhideWhenUsed/>
    <w:rPr>
      <w:sz w:val="16"/>
      <w:szCs w:val="16"/>
    </w:rPr>
  </w:style>
  <w:style w:type="paragraph" w:styleId="Predmetkomentara">
    <w:name w:val="annotation subject"/>
    <w:basedOn w:val="Tekstkomentara"/>
    <w:next w:val="Tekstkomentara"/>
    <w:link w:val="PredmetkomentaraChar"/>
    <w:uiPriority w:val="99"/>
    <w:semiHidden/>
    <w:unhideWhenUsed/>
    <w:rsid w:val="005C7FD5"/>
    <w:rPr>
      <w:b/>
      <w:bCs/>
    </w:rPr>
  </w:style>
  <w:style w:type="character" w:customStyle="1" w:styleId="PredmetkomentaraChar">
    <w:name w:val="Predmet komentara Char"/>
    <w:basedOn w:val="TekstkomentaraChar"/>
    <w:link w:val="Predmetkomentara"/>
    <w:uiPriority w:val="99"/>
    <w:semiHidden/>
    <w:rsid w:val="005C7FD5"/>
    <w:rPr>
      <w:b/>
      <w:bCs/>
      <w:sz w:val="20"/>
      <w:szCs w:val="20"/>
    </w:rPr>
  </w:style>
  <w:style w:type="paragraph" w:styleId="StandardWeb">
    <w:name w:val="Normal (Web)"/>
    <w:basedOn w:val="Normal"/>
    <w:uiPriority w:val="99"/>
    <w:semiHidden/>
    <w:unhideWhenUsed/>
    <w:rsid w:val="00D50F04"/>
    <w:rPr>
      <w:rFonts w:ascii="Times New Roman" w:hAnsi="Times New Roman" w:cs="Times New Roman"/>
      <w:sz w:val="24"/>
      <w:szCs w:val="24"/>
    </w:rPr>
  </w:style>
  <w:style w:type="paragraph" w:styleId="Bezproreda">
    <w:name w:val="No Spacing"/>
    <w:uiPriority w:val="1"/>
    <w:qFormat/>
    <w:rsid w:val="009A25D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u+CtG5V4p+dkvES/RkgeEEe3uw==">CgMxLjAaJwoBMBIiCiAIBCocCgtBQUFCdEdyMGVlRRAIGgtBQUFCdEdyMGVlRSKUAgoLQUFBQnRHcjBlZUUS4gEKC0FBQUJ0R3IwZWVFEgtBQUFCdEdyMGVlRRoXCgl0ZXh0L2h0bWwSCnByb3ZqZXJpdGkiGAoKdGV4dC9wbGFpbhIKcHJvdmplcml0aSobIhUxMTcwNTExMDAwMjc4NzY3MTk3MDYoADgAMJq4nIChMziauJyAoTNKNgoKdGV4dC9wbGFpbhIocHJvY2lqZW5qZW5paCB1a3VwbmloIGdvZGnFoW5qaWggcmFzaG9kYVoMZGd4bWgzOWhndzBucgIgAHgAmgEGCAAQABgAqgEMEgpwcm92amVyaXRpsAEAuAEAGJq4nIChMyCauJyAoTMwAEIQa2l4LmdseGhseXFjaHlvODgAciExdkMxYmJaTksxaGlpckRNTWJLRmFnQmRWUnRCcmJJSE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AAB74FC-1FCC-4460-A5BB-40B8768DB9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6</Pages>
  <Words>1926</Words>
  <Characters>10979</Characters>
  <Application>Microsoft Office Word</Application>
  <DocSecurity>0</DocSecurity>
  <Lines>91</Lines>
  <Paragraphs>25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12880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Djecji Vrtic Hlojkica</dc:creator>
  <cp:lastModifiedBy>Martina Petranović</cp:lastModifiedBy>
  <cp:revision>6</cp:revision>
  <dcterms:created xsi:type="dcterms:W3CDTF">2026-04-09T10:47:00Z</dcterms:created>
  <dcterms:modified xsi:type="dcterms:W3CDTF">2026-04-16T07:50:00Z</dcterms:modified>
</cp:coreProperties>
</file>